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6" w:rsidRDefault="002137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-290668</wp:posOffset>
                </wp:positionV>
                <wp:extent cx="3902149" cy="38277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14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6F" w:rsidRPr="0021372C" w:rsidRDefault="005D436F" w:rsidP="0021372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1372C">
                              <w:rPr>
                                <w:i/>
                                <w:sz w:val="28"/>
                                <w:szCs w:val="28"/>
                              </w:rPr>
                              <w:t>Demande de remboursement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75pt;margin-top:-22.9pt;width:307.25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" filled="f" stroked="f" strokeweight=".5pt">
                <v:textbox>
                  <w:txbxContent>
                    <w:p w:rsidR="0021372C" w:rsidRPr="0021372C" w:rsidRDefault="0021372C" w:rsidP="0021372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1372C">
                        <w:rPr>
                          <w:i/>
                          <w:sz w:val="28"/>
                          <w:szCs w:val="28"/>
                        </w:rPr>
                        <w:t>Demande de remboursement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1372C" w:rsidRDefault="0021372C" w:rsidP="0021372C">
      <w:pPr>
        <w:tabs>
          <w:tab w:val="left" w:pos="1260"/>
        </w:tabs>
        <w:rPr>
          <w:rFonts w:cs="Arial"/>
          <w:iCs/>
          <w:szCs w:val="22"/>
        </w:rPr>
      </w:pPr>
    </w:p>
    <w:p w:rsidR="0037512D" w:rsidRPr="0021372C" w:rsidRDefault="0037512D" w:rsidP="0021372C">
      <w:pPr>
        <w:tabs>
          <w:tab w:val="left" w:pos="1260"/>
        </w:tabs>
        <w:rPr>
          <w:rFonts w:cs="Arial"/>
          <w:iCs/>
          <w:szCs w:val="22"/>
        </w:rPr>
      </w:pPr>
    </w:p>
    <w:p w:rsidR="0021372C" w:rsidRPr="0021372C" w:rsidRDefault="0021372C" w:rsidP="0021372C">
      <w:pPr>
        <w:rPr>
          <w:rFonts w:cs="Arial"/>
          <w:szCs w:val="22"/>
        </w:rPr>
      </w:pPr>
    </w:p>
    <w:p w:rsidR="0021372C" w:rsidRPr="0072123B" w:rsidRDefault="0021372C" w:rsidP="0021372C">
      <w:pPr>
        <w:jc w:val="both"/>
        <w:rPr>
          <w:rFonts w:cs="Arial"/>
          <w:sz w:val="20"/>
          <w:szCs w:val="20"/>
        </w:rPr>
      </w:pPr>
      <w:r w:rsidRPr="0072123B">
        <w:rPr>
          <w:rFonts w:cs="Arial"/>
          <w:sz w:val="20"/>
          <w:szCs w:val="20"/>
        </w:rPr>
        <w:t>L’Hôpital Riviera</w:t>
      </w:r>
      <w:r>
        <w:rPr>
          <w:rFonts w:cs="Arial"/>
          <w:sz w:val="20"/>
          <w:szCs w:val="20"/>
        </w:rPr>
        <w:t>-Chablais, Vaud-Valais (HRC)</w:t>
      </w:r>
      <w:r w:rsidRPr="0072123B">
        <w:rPr>
          <w:rFonts w:cs="Arial"/>
          <w:sz w:val="20"/>
          <w:szCs w:val="20"/>
        </w:rPr>
        <w:t xml:space="preserve"> encourage la formation de ses médecins assistants et chefs de clinique (-adjoints) dans leur</w:t>
      </w:r>
      <w:r>
        <w:rPr>
          <w:rFonts w:cs="Arial"/>
          <w:sz w:val="20"/>
          <w:szCs w:val="20"/>
        </w:rPr>
        <w:t>s</w:t>
      </w:r>
      <w:r w:rsidRPr="0072123B">
        <w:rPr>
          <w:rFonts w:cs="Arial"/>
          <w:sz w:val="20"/>
          <w:szCs w:val="20"/>
        </w:rPr>
        <w:t xml:space="preserve"> domaine</w:t>
      </w:r>
      <w:r>
        <w:rPr>
          <w:rFonts w:cs="Arial"/>
          <w:sz w:val="20"/>
          <w:szCs w:val="20"/>
        </w:rPr>
        <w:t>s</w:t>
      </w:r>
      <w:r w:rsidRPr="0072123B">
        <w:rPr>
          <w:rFonts w:cs="Arial"/>
          <w:sz w:val="20"/>
          <w:szCs w:val="20"/>
        </w:rPr>
        <w:t xml:space="preserve"> respectifs (</w:t>
      </w:r>
      <w:r>
        <w:rPr>
          <w:rFonts w:cs="Arial"/>
          <w:sz w:val="20"/>
          <w:szCs w:val="20"/>
        </w:rPr>
        <w:t>à sa</w:t>
      </w:r>
      <w:r w:rsidRPr="0072123B">
        <w:rPr>
          <w:rFonts w:cs="Arial"/>
          <w:sz w:val="20"/>
          <w:szCs w:val="20"/>
        </w:rPr>
        <w:t xml:space="preserve">voir la spécialité du département qui les emploie ou celle à laquelle ils </w:t>
      </w:r>
      <w:r w:rsidR="006C3A6F">
        <w:rPr>
          <w:rFonts w:cs="Arial"/>
          <w:sz w:val="20"/>
          <w:szCs w:val="20"/>
        </w:rPr>
        <w:t>se destinent).</w:t>
      </w:r>
    </w:p>
    <w:p w:rsidR="0021372C" w:rsidRPr="0072123B" w:rsidRDefault="0021372C" w:rsidP="0021372C">
      <w:pPr>
        <w:jc w:val="both"/>
        <w:rPr>
          <w:rFonts w:cs="Arial"/>
          <w:sz w:val="20"/>
          <w:szCs w:val="20"/>
        </w:rPr>
      </w:pPr>
    </w:p>
    <w:p w:rsidR="0021372C" w:rsidRDefault="0021372C" w:rsidP="0021372C">
      <w:pPr>
        <w:jc w:val="both"/>
        <w:rPr>
          <w:rFonts w:cs="Arial"/>
          <w:sz w:val="20"/>
          <w:szCs w:val="20"/>
        </w:rPr>
      </w:pPr>
      <w:r w:rsidRPr="0072123B">
        <w:rPr>
          <w:rFonts w:cs="Arial"/>
          <w:sz w:val="20"/>
          <w:szCs w:val="20"/>
        </w:rPr>
        <w:t xml:space="preserve">Pour obtenir </w:t>
      </w:r>
      <w:r>
        <w:rPr>
          <w:rFonts w:cs="Arial"/>
          <w:sz w:val="20"/>
          <w:szCs w:val="20"/>
        </w:rPr>
        <w:t xml:space="preserve">le </w:t>
      </w:r>
      <w:r w:rsidRPr="0072123B">
        <w:rPr>
          <w:rFonts w:cs="Arial"/>
          <w:sz w:val="20"/>
          <w:szCs w:val="20"/>
        </w:rPr>
        <w:t>remboursement</w:t>
      </w:r>
      <w:r>
        <w:rPr>
          <w:rFonts w:cs="Arial"/>
          <w:sz w:val="20"/>
          <w:szCs w:val="20"/>
        </w:rPr>
        <w:t xml:space="preserve"> </w:t>
      </w:r>
      <w:r w:rsidRPr="0072123B">
        <w:rPr>
          <w:rFonts w:cs="Arial"/>
          <w:sz w:val="20"/>
          <w:szCs w:val="20"/>
        </w:rPr>
        <w:t xml:space="preserve">des frais liés à une formation externe effectuée durant </w:t>
      </w:r>
      <w:r>
        <w:rPr>
          <w:rFonts w:cs="Arial"/>
          <w:sz w:val="20"/>
          <w:szCs w:val="20"/>
        </w:rPr>
        <w:t>la période de son engagement</w:t>
      </w:r>
      <w:r w:rsidRPr="0072123B">
        <w:rPr>
          <w:rFonts w:cs="Arial"/>
          <w:sz w:val="20"/>
          <w:szCs w:val="20"/>
        </w:rPr>
        <w:t xml:space="preserve"> à </w:t>
      </w:r>
      <w:r>
        <w:rPr>
          <w:rFonts w:cs="Arial"/>
          <w:sz w:val="20"/>
          <w:szCs w:val="20"/>
        </w:rPr>
        <w:t>l’HRC</w:t>
      </w:r>
      <w:r w:rsidRPr="0072123B">
        <w:rPr>
          <w:rFonts w:cs="Arial"/>
          <w:b/>
          <w:bCs/>
          <w:sz w:val="20"/>
          <w:szCs w:val="20"/>
        </w:rPr>
        <w:t>, le médecin</w:t>
      </w:r>
      <w:r w:rsidR="006C3A6F">
        <w:rPr>
          <w:rFonts w:cs="Arial"/>
          <w:b/>
          <w:bCs/>
          <w:sz w:val="20"/>
          <w:szCs w:val="20"/>
        </w:rPr>
        <w:t xml:space="preserve"> assistant</w:t>
      </w:r>
      <w:r>
        <w:rPr>
          <w:rFonts w:cs="Arial"/>
          <w:b/>
          <w:bCs/>
          <w:sz w:val="20"/>
          <w:szCs w:val="20"/>
        </w:rPr>
        <w:t xml:space="preserve"> </w:t>
      </w:r>
      <w:r w:rsidRPr="0072123B">
        <w:rPr>
          <w:rFonts w:cs="Arial"/>
          <w:b/>
          <w:bCs/>
          <w:sz w:val="20"/>
          <w:szCs w:val="20"/>
        </w:rPr>
        <w:t xml:space="preserve">remplit toutes les rubriques de la présente demande et la remet </w:t>
      </w:r>
      <w:r>
        <w:rPr>
          <w:rFonts w:cs="Arial"/>
          <w:b/>
          <w:bCs/>
          <w:sz w:val="20"/>
          <w:szCs w:val="20"/>
        </w:rPr>
        <w:t>à un médecin-chef</w:t>
      </w:r>
      <w:r w:rsidRPr="0072123B">
        <w:rPr>
          <w:rFonts w:cs="Arial"/>
          <w:b/>
          <w:bCs/>
          <w:sz w:val="20"/>
          <w:szCs w:val="20"/>
        </w:rPr>
        <w:t xml:space="preserve"> de son </w:t>
      </w:r>
      <w:r w:rsidR="005D436F">
        <w:rPr>
          <w:rFonts w:cs="Arial"/>
          <w:b/>
          <w:bCs/>
          <w:sz w:val="20"/>
          <w:szCs w:val="20"/>
        </w:rPr>
        <w:t>service</w:t>
      </w:r>
      <w:r>
        <w:rPr>
          <w:rFonts w:cs="Arial"/>
          <w:sz w:val="20"/>
          <w:szCs w:val="20"/>
        </w:rPr>
        <w:t>.</w:t>
      </w:r>
    </w:p>
    <w:p w:rsidR="0021372C" w:rsidRDefault="0021372C" w:rsidP="0021372C">
      <w:pPr>
        <w:jc w:val="both"/>
        <w:rPr>
          <w:rFonts w:cs="Arial"/>
          <w:sz w:val="20"/>
          <w:szCs w:val="20"/>
        </w:rPr>
      </w:pPr>
    </w:p>
    <w:p w:rsidR="0021372C" w:rsidRDefault="0021372C" w:rsidP="0021372C">
      <w:pPr>
        <w:jc w:val="both"/>
        <w:rPr>
          <w:rFonts w:cs="Arial"/>
          <w:sz w:val="20"/>
          <w:szCs w:val="20"/>
        </w:rPr>
      </w:pPr>
      <w:r w:rsidRPr="0072123B">
        <w:rPr>
          <w:rFonts w:cs="Arial"/>
          <w:sz w:val="20"/>
          <w:szCs w:val="20"/>
        </w:rPr>
        <w:t>Ce dernier</w:t>
      </w:r>
      <w:r>
        <w:rPr>
          <w:rFonts w:cs="Arial"/>
          <w:sz w:val="20"/>
          <w:szCs w:val="20"/>
        </w:rPr>
        <w:t>, dans le cadre du budget formation de son service,</w:t>
      </w:r>
      <w:r w:rsidRPr="0072123B">
        <w:rPr>
          <w:rFonts w:cs="Arial"/>
          <w:sz w:val="20"/>
          <w:szCs w:val="20"/>
        </w:rPr>
        <w:t xml:space="preserve"> se prononcera su</w:t>
      </w:r>
      <w:r>
        <w:rPr>
          <w:rFonts w:cs="Arial"/>
          <w:sz w:val="20"/>
          <w:szCs w:val="20"/>
        </w:rPr>
        <w:t>r la recevabilité de la demande et la transmettra à la direction des ressources humaines à la villa Zina – site du Samaritain.</w:t>
      </w:r>
    </w:p>
    <w:p w:rsidR="0021372C" w:rsidRDefault="0021372C" w:rsidP="0021372C">
      <w:pPr>
        <w:jc w:val="both"/>
        <w:rPr>
          <w:rFonts w:cs="Arial"/>
          <w:sz w:val="20"/>
          <w:szCs w:val="20"/>
        </w:rPr>
      </w:pPr>
    </w:p>
    <w:p w:rsidR="0021372C" w:rsidRDefault="0021372C" w:rsidP="0021372C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cas de refus par le médecin-chef, u</w:t>
      </w:r>
      <w:r w:rsidRPr="0072123B">
        <w:rPr>
          <w:rFonts w:cs="Arial"/>
          <w:sz w:val="20"/>
          <w:szCs w:val="20"/>
        </w:rPr>
        <w:t>n droit de recours existe</w:t>
      </w:r>
      <w:r>
        <w:rPr>
          <w:rFonts w:cs="Arial"/>
          <w:sz w:val="20"/>
          <w:szCs w:val="20"/>
        </w:rPr>
        <w:t xml:space="preserve"> devant</w:t>
      </w:r>
      <w:r w:rsidRPr="0072123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la commissio</w:t>
      </w:r>
      <w:r w:rsidR="005D436F">
        <w:rPr>
          <w:rFonts w:cs="Arial"/>
          <w:sz w:val="20"/>
          <w:szCs w:val="20"/>
        </w:rPr>
        <w:t>n des assistants qui tranchera.</w:t>
      </w:r>
    </w:p>
    <w:p w:rsidR="0021372C" w:rsidRDefault="0021372C" w:rsidP="0021372C">
      <w:pPr>
        <w:rPr>
          <w:rFonts w:cs="Arial"/>
          <w:sz w:val="20"/>
          <w:szCs w:val="20"/>
        </w:rPr>
      </w:pPr>
    </w:p>
    <w:p w:rsidR="00181437" w:rsidRDefault="00181437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  <w:u w:val="single"/>
        </w:rPr>
      </w:pPr>
    </w:p>
    <w:p w:rsidR="0021372C" w:rsidRPr="007F72D6" w:rsidRDefault="0021372C" w:rsidP="0021372C">
      <w:pPr>
        <w:pBdr>
          <w:bottom w:val="single" w:sz="4" w:space="1" w:color="auto"/>
        </w:pBdr>
        <w:rPr>
          <w:rFonts w:cs="Arial"/>
          <w:sz w:val="20"/>
          <w:szCs w:val="20"/>
        </w:rPr>
      </w:pPr>
      <w:r w:rsidRPr="007F72D6">
        <w:rPr>
          <w:rFonts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F72D6">
        <w:rPr>
          <w:rFonts w:cs="Arial"/>
          <w:sz w:val="20"/>
          <w:szCs w:val="20"/>
        </w:rPr>
        <w:instrText xml:space="preserve"> FORMTEXT </w:instrText>
      </w:r>
      <w:r w:rsidRPr="007F72D6">
        <w:rPr>
          <w:rFonts w:cs="Arial"/>
          <w:sz w:val="20"/>
          <w:szCs w:val="20"/>
        </w:rPr>
      </w:r>
      <w:r w:rsidRPr="007F72D6">
        <w:rPr>
          <w:rFonts w:cs="Arial"/>
          <w:sz w:val="20"/>
          <w:szCs w:val="20"/>
        </w:rPr>
        <w:fldChar w:fldCharType="separate"/>
      </w:r>
      <w:bookmarkStart w:id="1" w:name="_GoBack"/>
      <w:r w:rsidRPr="007F72D6">
        <w:rPr>
          <w:rFonts w:cs="Arial"/>
          <w:noProof/>
          <w:sz w:val="20"/>
          <w:szCs w:val="20"/>
        </w:rPr>
        <w:t> </w:t>
      </w:r>
      <w:r w:rsidRPr="007F72D6">
        <w:rPr>
          <w:rFonts w:cs="Arial"/>
          <w:noProof/>
          <w:sz w:val="20"/>
          <w:szCs w:val="20"/>
        </w:rPr>
        <w:t> </w:t>
      </w:r>
      <w:r w:rsidRPr="007F72D6">
        <w:rPr>
          <w:rFonts w:cs="Arial"/>
          <w:noProof/>
          <w:sz w:val="20"/>
          <w:szCs w:val="20"/>
        </w:rPr>
        <w:t> </w:t>
      </w:r>
      <w:r w:rsidRPr="007F72D6">
        <w:rPr>
          <w:rFonts w:cs="Arial"/>
          <w:noProof/>
          <w:sz w:val="20"/>
          <w:szCs w:val="20"/>
        </w:rPr>
        <w:t> </w:t>
      </w:r>
      <w:r w:rsidRPr="007F72D6">
        <w:rPr>
          <w:rFonts w:cs="Arial"/>
          <w:noProof/>
          <w:sz w:val="20"/>
          <w:szCs w:val="20"/>
        </w:rPr>
        <w:t> </w:t>
      </w:r>
      <w:bookmarkEnd w:id="1"/>
      <w:r w:rsidRPr="007F72D6">
        <w:rPr>
          <w:rFonts w:cs="Arial"/>
          <w:sz w:val="20"/>
          <w:szCs w:val="20"/>
        </w:rPr>
        <w:fldChar w:fldCharType="end"/>
      </w:r>
      <w:bookmarkEnd w:id="0"/>
    </w:p>
    <w:p w:rsidR="0021372C" w:rsidRDefault="0021372C" w:rsidP="0021372C">
      <w:pPr>
        <w:rPr>
          <w:rFonts w:cs="Arial"/>
          <w:sz w:val="20"/>
          <w:szCs w:val="20"/>
        </w:rPr>
      </w:pPr>
      <w:r w:rsidRPr="005026F6">
        <w:rPr>
          <w:rFonts w:cs="Arial"/>
          <w:b/>
          <w:bCs/>
          <w:sz w:val="20"/>
          <w:szCs w:val="20"/>
        </w:rPr>
        <w:t>Nom et Prénom</w:t>
      </w:r>
      <w:r>
        <w:rPr>
          <w:rFonts w:cs="Arial"/>
          <w:sz w:val="20"/>
          <w:szCs w:val="20"/>
        </w:rPr>
        <w:t xml:space="preserve"> </w:t>
      </w:r>
      <w:r w:rsidRPr="0072123B">
        <w:rPr>
          <w:rFonts w:cs="Arial"/>
          <w:sz w:val="20"/>
          <w:szCs w:val="20"/>
        </w:rPr>
        <w:t>du médecin présentant la demande</w:t>
      </w: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Pr="0072123B" w:rsidRDefault="0021372C" w:rsidP="0021372C">
      <w:pPr>
        <w:pBdr>
          <w:bottom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</w:p>
    <w:p w:rsidR="0021372C" w:rsidRDefault="005D436F" w:rsidP="0021372C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Service</w:t>
      </w:r>
      <w:r w:rsidR="0021372C">
        <w:rPr>
          <w:rFonts w:cs="Arial"/>
          <w:sz w:val="20"/>
          <w:szCs w:val="20"/>
        </w:rPr>
        <w:t xml:space="preserve"> employant le médecin et </w:t>
      </w:r>
      <w:r w:rsidR="0021372C" w:rsidRPr="005026F6">
        <w:rPr>
          <w:rFonts w:cs="Arial"/>
          <w:b/>
          <w:bCs/>
          <w:sz w:val="20"/>
          <w:szCs w:val="20"/>
        </w:rPr>
        <w:t>date de début de l’engagement</w:t>
      </w: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Pr="0072123B" w:rsidRDefault="0021372C" w:rsidP="0021372C">
      <w:pPr>
        <w:pBdr>
          <w:bottom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</w:p>
    <w:p w:rsidR="0021372C" w:rsidRDefault="0021372C" w:rsidP="0021372C">
      <w:pPr>
        <w:rPr>
          <w:rFonts w:cs="Arial"/>
          <w:sz w:val="20"/>
          <w:szCs w:val="20"/>
        </w:rPr>
      </w:pPr>
      <w:r w:rsidRPr="005026F6">
        <w:rPr>
          <w:rFonts w:cs="Arial"/>
          <w:b/>
          <w:bCs/>
          <w:sz w:val="20"/>
          <w:szCs w:val="20"/>
        </w:rPr>
        <w:t>Formation</w:t>
      </w:r>
      <w:r>
        <w:rPr>
          <w:rFonts w:cs="Arial"/>
          <w:sz w:val="20"/>
          <w:szCs w:val="20"/>
        </w:rPr>
        <w:t xml:space="preserve"> pour laquelle le remboursement est demandé avec </w:t>
      </w:r>
      <w:r w:rsidRPr="00FB410F">
        <w:rPr>
          <w:rFonts w:cs="Arial"/>
          <w:b/>
          <w:bCs/>
          <w:sz w:val="20"/>
          <w:szCs w:val="20"/>
        </w:rPr>
        <w:t>lieu et dates</w:t>
      </w: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pBdr>
          <w:bottom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"/>
    </w:p>
    <w:p w:rsidR="0021372C" w:rsidRDefault="0021372C" w:rsidP="0021372C">
      <w:pPr>
        <w:rPr>
          <w:rFonts w:cs="Arial"/>
          <w:sz w:val="20"/>
          <w:szCs w:val="20"/>
        </w:rPr>
      </w:pPr>
      <w:r w:rsidRPr="005026F6">
        <w:rPr>
          <w:rFonts w:cs="Arial"/>
          <w:b/>
          <w:bCs/>
          <w:sz w:val="20"/>
          <w:szCs w:val="20"/>
        </w:rPr>
        <w:t>Montant total demandé</w:t>
      </w:r>
      <w:r>
        <w:rPr>
          <w:rFonts w:cs="Arial"/>
          <w:sz w:val="20"/>
          <w:szCs w:val="20"/>
        </w:rPr>
        <w:t xml:space="preserve"> - </w:t>
      </w:r>
      <w:r w:rsidRPr="007A0567">
        <w:rPr>
          <w:rFonts w:cs="Arial"/>
          <w:i/>
          <w:iCs/>
          <w:sz w:val="20"/>
          <w:szCs w:val="20"/>
        </w:rPr>
        <w:t xml:space="preserve">prière de </w:t>
      </w:r>
      <w:r w:rsidRPr="007A0567">
        <w:rPr>
          <w:rFonts w:cs="Arial"/>
          <w:b/>
          <w:bCs/>
          <w:i/>
          <w:iCs/>
          <w:sz w:val="20"/>
          <w:szCs w:val="20"/>
        </w:rPr>
        <w:t>joindre une copie de tous les justificatifs</w:t>
      </w: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:rsidR="0021372C" w:rsidRDefault="0021372C" w:rsidP="0021372C">
      <w:pPr>
        <w:pBdr>
          <w:bottom w:val="single" w:sz="4" w:space="1" w:color="auto"/>
        </w:pBdr>
        <w:rPr>
          <w:rFonts w:cs="Arial"/>
          <w:sz w:val="20"/>
          <w:szCs w:val="20"/>
        </w:rPr>
      </w:pPr>
    </w:p>
    <w:p w:rsidR="0021372C" w:rsidRDefault="0021372C" w:rsidP="0021372C">
      <w:pPr>
        <w:pBdr>
          <w:bottom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</w:p>
    <w:p w:rsidR="0021372C" w:rsidRDefault="0021372C" w:rsidP="0021372C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Autres formations déjà </w:t>
      </w:r>
      <w:r w:rsidRPr="007F72D6">
        <w:rPr>
          <w:rFonts w:cs="Arial"/>
          <w:b/>
          <w:bCs/>
          <w:sz w:val="20"/>
          <w:szCs w:val="20"/>
        </w:rPr>
        <w:t>remboursée</w:t>
      </w:r>
      <w:r>
        <w:rPr>
          <w:rFonts w:cs="Arial"/>
          <w:bCs/>
          <w:sz w:val="20"/>
          <w:szCs w:val="20"/>
        </w:rPr>
        <w:t xml:space="preserve"> </w:t>
      </w:r>
      <w:r w:rsidRPr="007F72D6">
        <w:rPr>
          <w:rFonts w:cs="Arial"/>
          <w:sz w:val="20"/>
          <w:szCs w:val="20"/>
        </w:rPr>
        <w:t>par</w:t>
      </w:r>
      <w:r w:rsidRPr="003571D4">
        <w:rPr>
          <w:rFonts w:cs="Arial"/>
          <w:sz w:val="20"/>
          <w:szCs w:val="20"/>
        </w:rPr>
        <w:t xml:space="preserve"> le fond de formation ? (OUI/NON.</w:t>
      </w:r>
      <w:r>
        <w:rPr>
          <w:rFonts w:cs="Arial"/>
          <w:b/>
          <w:bCs/>
          <w:sz w:val="20"/>
          <w:szCs w:val="20"/>
        </w:rPr>
        <w:t xml:space="preserve"> Si OUI, préciser la date)</w:t>
      </w: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rPr>
          <w:rFonts w:cs="Arial"/>
          <w:sz w:val="20"/>
          <w:szCs w:val="20"/>
        </w:rPr>
      </w:pPr>
    </w:p>
    <w:p w:rsidR="0021372C" w:rsidRDefault="0021372C" w:rsidP="0021372C">
      <w:pPr>
        <w:spacing w:line="360" w:lineRule="auto"/>
        <w:rPr>
          <w:rFonts w:cs="Arial"/>
          <w:sz w:val="20"/>
          <w:szCs w:val="20"/>
        </w:rPr>
      </w:pPr>
      <w:r w:rsidRPr="003571D4">
        <w:rPr>
          <w:rFonts w:cs="Arial"/>
          <w:i/>
          <w:iCs/>
        </w:rPr>
        <w:t>Décision du médecin-chef</w:t>
      </w:r>
      <w:r>
        <w:rPr>
          <w:rFonts w:cs="Arial"/>
          <w:i/>
          <w:iCs/>
        </w:rPr>
        <w:t> :</w:t>
      </w:r>
      <w:r w:rsidRPr="003571D4">
        <w:rPr>
          <w:rFonts w:cs="Arial"/>
          <w:i/>
          <w:iCs/>
        </w:rPr>
        <w:tab/>
      </w:r>
      <w:r>
        <w:rPr>
          <w:rFonts w:cs="Arial"/>
        </w:rPr>
        <w:tab/>
      </w:r>
      <w:r>
        <w:rPr>
          <w:rFonts w:cs="Arial"/>
          <w:b/>
          <w:bCs/>
          <w:i/>
          <w:iCs/>
          <w:sz w:val="20"/>
          <w:szCs w:val="20"/>
        </w:rPr>
        <w:t>Préavis favorable au remboursement</w:t>
      </w:r>
    </w:p>
    <w:p w:rsidR="0021372C" w:rsidRPr="007F72D6" w:rsidRDefault="0021372C" w:rsidP="0021372C">
      <w:pPr>
        <w:ind w:right="-468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F72D6">
        <w:rPr>
          <w:rFonts w:cs="Arial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7F72D6">
        <w:rPr>
          <w:rFonts w:cs="Arial"/>
          <w:b/>
          <w:bCs/>
          <w:sz w:val="20"/>
          <w:szCs w:val="20"/>
        </w:rPr>
        <w:instrText xml:space="preserve"> FORMCHECKBOX </w:instrText>
      </w:r>
      <w:r w:rsidRPr="007F72D6">
        <w:rPr>
          <w:rFonts w:cs="Arial"/>
          <w:b/>
          <w:bCs/>
          <w:sz w:val="20"/>
          <w:szCs w:val="20"/>
        </w:rPr>
      </w:r>
      <w:r w:rsidRPr="007F72D6">
        <w:rPr>
          <w:rFonts w:cs="Arial"/>
          <w:b/>
          <w:bCs/>
          <w:sz w:val="20"/>
          <w:szCs w:val="20"/>
        </w:rPr>
        <w:fldChar w:fldCharType="end"/>
      </w:r>
      <w:bookmarkEnd w:id="6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OUI</w:t>
      </w:r>
      <w:r>
        <w:rPr>
          <w:rFonts w:cs="Arial"/>
          <w:b/>
          <w:bCs/>
          <w:sz w:val="36"/>
          <w:szCs w:val="36"/>
        </w:rPr>
        <w:tab/>
      </w:r>
      <w:r>
        <w:rPr>
          <w:rFonts w:cs="Arial"/>
          <w:b/>
          <w:bCs/>
          <w:sz w:val="36"/>
          <w:szCs w:val="36"/>
        </w:rPr>
        <w:tab/>
      </w:r>
      <w:r w:rsidRPr="007F72D6">
        <w:rPr>
          <w:rFonts w:cs="Arial"/>
          <w:b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7F72D6">
        <w:rPr>
          <w:rFonts w:cs="Arial"/>
          <w:b/>
          <w:bCs/>
          <w:sz w:val="20"/>
          <w:szCs w:val="20"/>
        </w:rPr>
        <w:instrText xml:space="preserve"> FORMCHECKBOX </w:instrText>
      </w:r>
      <w:r w:rsidRPr="007F72D6">
        <w:rPr>
          <w:rFonts w:cs="Arial"/>
          <w:b/>
          <w:bCs/>
          <w:sz w:val="20"/>
          <w:szCs w:val="20"/>
        </w:rPr>
      </w:r>
      <w:r w:rsidRPr="007F72D6">
        <w:rPr>
          <w:rFonts w:cs="Arial"/>
          <w:b/>
          <w:bCs/>
          <w:sz w:val="20"/>
          <w:szCs w:val="20"/>
        </w:rPr>
        <w:fldChar w:fldCharType="end"/>
      </w:r>
      <w:bookmarkEnd w:id="7"/>
      <w:r w:rsidR="0037512D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PARTIEL : </w:t>
      </w:r>
      <w:r w:rsidRPr="007F72D6">
        <w:rPr>
          <w:rFonts w:cs="Arial"/>
          <w:sz w:val="20"/>
          <w:szCs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Pr="007F72D6">
        <w:rPr>
          <w:rFonts w:cs="Arial"/>
          <w:sz w:val="20"/>
          <w:szCs w:val="20"/>
          <w:u w:val="single"/>
        </w:rPr>
        <w:instrText xml:space="preserve"> FORMTEXT </w:instrText>
      </w:r>
      <w:r w:rsidRPr="007F72D6">
        <w:rPr>
          <w:rFonts w:cs="Arial"/>
          <w:sz w:val="20"/>
          <w:szCs w:val="20"/>
          <w:u w:val="single"/>
        </w:rPr>
      </w:r>
      <w:r w:rsidRPr="007F72D6">
        <w:rPr>
          <w:rFonts w:cs="Arial"/>
          <w:sz w:val="20"/>
          <w:szCs w:val="20"/>
          <w:u w:val="single"/>
        </w:rPr>
        <w:fldChar w:fldCharType="separate"/>
      </w:r>
      <w:r w:rsidRPr="007F72D6">
        <w:rPr>
          <w:rFonts w:cs="Arial"/>
          <w:noProof/>
          <w:sz w:val="20"/>
          <w:szCs w:val="20"/>
          <w:u w:val="single"/>
        </w:rPr>
        <w:t> </w:t>
      </w:r>
      <w:r w:rsidRPr="007F72D6">
        <w:rPr>
          <w:rFonts w:cs="Arial"/>
          <w:noProof/>
          <w:sz w:val="20"/>
          <w:szCs w:val="20"/>
          <w:u w:val="single"/>
        </w:rPr>
        <w:t> </w:t>
      </w:r>
      <w:r w:rsidRPr="007F72D6">
        <w:rPr>
          <w:rFonts w:cs="Arial"/>
          <w:noProof/>
          <w:sz w:val="20"/>
          <w:szCs w:val="20"/>
          <w:u w:val="single"/>
        </w:rPr>
        <w:t> </w:t>
      </w:r>
      <w:r w:rsidRPr="007F72D6">
        <w:rPr>
          <w:rFonts w:cs="Arial"/>
          <w:noProof/>
          <w:sz w:val="20"/>
          <w:szCs w:val="20"/>
          <w:u w:val="single"/>
        </w:rPr>
        <w:t> </w:t>
      </w:r>
      <w:r w:rsidRPr="007F72D6">
        <w:rPr>
          <w:rFonts w:cs="Arial"/>
          <w:noProof/>
          <w:sz w:val="20"/>
          <w:szCs w:val="20"/>
          <w:u w:val="single"/>
        </w:rPr>
        <w:t> </w:t>
      </w:r>
      <w:r w:rsidRPr="007F72D6">
        <w:rPr>
          <w:rFonts w:cs="Arial"/>
          <w:sz w:val="20"/>
          <w:szCs w:val="20"/>
          <w:u w:val="single"/>
        </w:rPr>
        <w:fldChar w:fldCharType="end"/>
      </w:r>
      <w:bookmarkEnd w:id="8"/>
      <w:r>
        <w:rPr>
          <w:rFonts w:cs="Arial"/>
          <w:sz w:val="20"/>
          <w:szCs w:val="20"/>
        </w:rPr>
        <w:t>%</w:t>
      </w:r>
      <w:r w:rsidRPr="005026F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7F72D6">
        <w:rPr>
          <w:rFonts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Pr="007F72D6">
        <w:rPr>
          <w:rFonts w:cs="Arial"/>
          <w:b/>
          <w:bCs/>
          <w:sz w:val="20"/>
          <w:szCs w:val="20"/>
        </w:rPr>
        <w:instrText xml:space="preserve"> FORMCHECKBOX </w:instrText>
      </w:r>
      <w:r w:rsidRPr="007F72D6">
        <w:rPr>
          <w:rFonts w:cs="Arial"/>
          <w:b/>
          <w:bCs/>
          <w:sz w:val="20"/>
          <w:szCs w:val="20"/>
        </w:rPr>
      </w:r>
      <w:r w:rsidRPr="007F72D6">
        <w:rPr>
          <w:rFonts w:cs="Arial"/>
          <w:b/>
          <w:bCs/>
          <w:sz w:val="20"/>
          <w:szCs w:val="20"/>
        </w:rPr>
        <w:fldChar w:fldCharType="end"/>
      </w:r>
      <w:bookmarkEnd w:id="9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NON</w:t>
      </w:r>
    </w:p>
    <w:p w:rsidR="0021372C" w:rsidRPr="007F72D6" w:rsidRDefault="0021372C" w:rsidP="0021372C">
      <w:pPr>
        <w:rPr>
          <w:rFonts w:cs="Arial"/>
          <w:i/>
          <w:iCs/>
          <w:sz w:val="20"/>
          <w:szCs w:val="20"/>
        </w:rPr>
      </w:pPr>
    </w:p>
    <w:p w:rsidR="0021372C" w:rsidRPr="003571D4" w:rsidRDefault="0021372C" w:rsidP="0021372C">
      <w:pPr>
        <w:rPr>
          <w:rFonts w:cs="Arial"/>
          <w:i/>
          <w:iCs/>
        </w:rPr>
      </w:pPr>
      <w:r w:rsidRPr="003571D4">
        <w:rPr>
          <w:rFonts w:cs="Arial"/>
          <w:i/>
          <w:iCs/>
        </w:rPr>
        <w:t>En cas de recours,</w:t>
      </w:r>
    </w:p>
    <w:p w:rsidR="0021372C" w:rsidRDefault="0021372C" w:rsidP="0021372C">
      <w:pPr>
        <w:spacing w:line="360" w:lineRule="auto"/>
        <w:rPr>
          <w:rFonts w:cs="Arial"/>
          <w:sz w:val="20"/>
          <w:szCs w:val="20"/>
        </w:rPr>
      </w:pPr>
      <w:r w:rsidRPr="003571D4">
        <w:rPr>
          <w:rFonts w:cs="Arial"/>
          <w:i/>
          <w:iCs/>
        </w:rPr>
        <w:t>Décision de la commission</w:t>
      </w:r>
      <w:r w:rsidRPr="003571D4">
        <w:rPr>
          <w:rFonts w:cs="Arial"/>
          <w:i/>
          <w:iCs/>
          <w:sz w:val="20"/>
          <w:szCs w:val="20"/>
        </w:rPr>
        <w:t> 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571D4">
        <w:rPr>
          <w:rFonts w:cs="Arial"/>
          <w:b/>
          <w:bCs/>
          <w:i/>
          <w:iCs/>
          <w:sz w:val="20"/>
          <w:szCs w:val="20"/>
        </w:rPr>
        <w:t>Le montant est accordé</w:t>
      </w:r>
    </w:p>
    <w:p w:rsidR="0021372C" w:rsidRPr="0072123B" w:rsidRDefault="0021372C" w:rsidP="0021372C">
      <w:pPr>
        <w:ind w:left="3540" w:right="-288" w:firstLine="708"/>
        <w:rPr>
          <w:rFonts w:cs="Arial"/>
          <w:sz w:val="20"/>
          <w:szCs w:val="20"/>
          <w:u w:val="single"/>
        </w:rPr>
      </w:pPr>
      <w:r w:rsidRPr="007F72D6">
        <w:rPr>
          <w:rFonts w:cs="Arial"/>
          <w:b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Pr="007F72D6">
        <w:rPr>
          <w:rFonts w:cs="Arial"/>
          <w:b/>
          <w:bCs/>
          <w:sz w:val="20"/>
          <w:szCs w:val="20"/>
        </w:rPr>
        <w:instrText xml:space="preserve"> FORMCHECKBOX </w:instrText>
      </w:r>
      <w:r w:rsidRPr="007F72D6">
        <w:rPr>
          <w:rFonts w:cs="Arial"/>
          <w:b/>
          <w:bCs/>
          <w:sz w:val="20"/>
          <w:szCs w:val="20"/>
        </w:rPr>
      </w:r>
      <w:r w:rsidRPr="007F72D6">
        <w:rPr>
          <w:rFonts w:cs="Arial"/>
          <w:b/>
          <w:bCs/>
          <w:sz w:val="20"/>
          <w:szCs w:val="20"/>
        </w:rPr>
        <w:fldChar w:fldCharType="end"/>
      </w:r>
      <w:bookmarkEnd w:id="10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OUI</w:t>
      </w:r>
      <w:r w:rsidRPr="005026F6">
        <w:rPr>
          <w:rFonts w:cs="Arial"/>
          <w:sz w:val="28"/>
          <w:szCs w:val="28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cs="Arial"/>
          <w:b/>
          <w:bCs/>
          <w:sz w:val="20"/>
          <w:szCs w:val="20"/>
        </w:rPr>
        <w:instrText xml:space="preserve"> FORMCHECKBOX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end"/>
      </w:r>
      <w:bookmarkEnd w:id="11"/>
      <w:r w:rsidR="0037512D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PARTIEL :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bookmarkEnd w:id="12"/>
      <w:r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>
        <w:rPr>
          <w:rFonts w:cs="Arial"/>
          <w:b/>
          <w:bCs/>
          <w:sz w:val="20"/>
          <w:szCs w:val="20"/>
        </w:rPr>
        <w:instrText xml:space="preserve"> FORMCHECKBOX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end"/>
      </w:r>
      <w:bookmarkEnd w:id="13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NON</w:t>
      </w:r>
    </w:p>
    <w:p w:rsidR="0021372C" w:rsidRPr="007F72D6" w:rsidRDefault="0021372C" w:rsidP="0021372C">
      <w:pPr>
        <w:tabs>
          <w:tab w:val="left" w:pos="1260"/>
        </w:tabs>
        <w:rPr>
          <w:rFonts w:cs="Arial"/>
          <w:sz w:val="20"/>
          <w:szCs w:val="20"/>
        </w:rPr>
      </w:pPr>
    </w:p>
    <w:p w:rsidR="00F35EC0" w:rsidRPr="00D16470" w:rsidRDefault="00F35EC0" w:rsidP="001118A2"/>
    <w:sectPr w:rsidR="00F35EC0" w:rsidRPr="00D16470" w:rsidSect="00111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134" w:left="85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6F" w:rsidRDefault="005D436F">
      <w:r>
        <w:separator/>
      </w:r>
    </w:p>
  </w:endnote>
  <w:endnote w:type="continuationSeparator" w:id="0">
    <w:p w:rsidR="005D436F" w:rsidRDefault="005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F" w:rsidRDefault="005D43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51"/>
      <w:gridCol w:w="992"/>
      <w:gridCol w:w="2268"/>
      <w:gridCol w:w="567"/>
    </w:tblGrid>
    <w:tr w:rsidR="005D436F" w:rsidRPr="00583D18" w:rsidTr="00EB16EB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D436F" w:rsidRPr="00583D18" w:rsidRDefault="005D436F" w:rsidP="006C3A6F">
          <w:pPr>
            <w:pStyle w:val="Pieddepage"/>
            <w:rPr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C67BC9" w:rsidRDefault="00CB5D74" w:rsidP="00C67BC9">
          <w:pPr>
            <w:pStyle w:val="Pieddepage"/>
            <w:rPr>
              <w:sz w:val="18"/>
              <w:szCs w:val="18"/>
            </w:rPr>
          </w:pPr>
          <w:bookmarkStart w:id="14" w:name="VDOCS46_5"/>
          <w:r w:rsidRPr="00CB5D74">
            <w:rPr>
              <w:sz w:val="18"/>
              <w:szCs w:val="18"/>
              <w:effect w:val="antsRed"/>
            </w:rPr>
            <w:t>HRC3For0020</w:t>
          </w:r>
          <w:bookmarkEnd w:id="14"/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C67BC9" w:rsidRDefault="005D436F" w:rsidP="00C67BC9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 : </w:t>
          </w:r>
          <w:bookmarkStart w:id="15" w:name="VDOCS47_15"/>
          <w:r w:rsidR="00CB5D74" w:rsidRPr="00CB5D74">
            <w:rPr>
              <w:sz w:val="18"/>
              <w:szCs w:val="18"/>
              <w:effect w:val="antsRed"/>
            </w:rPr>
            <w:t>01</w:t>
          </w:r>
          <w:bookmarkEnd w:id="15"/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C67BC9" w:rsidRDefault="00CB5D74" w:rsidP="00C67BC9">
          <w:pPr>
            <w:pStyle w:val="Pieddepage"/>
            <w:rPr>
              <w:sz w:val="18"/>
              <w:szCs w:val="18"/>
            </w:rPr>
          </w:pPr>
          <w:bookmarkStart w:id="16" w:name="VDOCS48_18"/>
          <w:r w:rsidRPr="00CB5D74">
            <w:rPr>
              <w:sz w:val="18"/>
              <w:szCs w:val="18"/>
              <w:effect w:val="antsRed"/>
            </w:rPr>
            <w:t>13/06/2014</w:t>
          </w:r>
          <w:bookmarkEnd w:id="16"/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583D18" w:rsidRDefault="005D436F" w:rsidP="006C3A6F">
          <w:pPr>
            <w:pStyle w:val="Pieddepage"/>
            <w:jc w:val="right"/>
            <w:rPr>
              <w:sz w:val="18"/>
              <w:szCs w:val="18"/>
            </w:rPr>
          </w:pP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PAGE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Pr="00E959D6">
            <w:rPr>
              <w:noProof/>
              <w:sz w:val="18"/>
              <w:szCs w:val="18"/>
              <w:lang w:val="fr-FR"/>
            </w:rPr>
            <w:t>2</w:t>
          </w:r>
          <w:r w:rsidRPr="00583D18">
            <w:rPr>
              <w:sz w:val="18"/>
              <w:szCs w:val="18"/>
            </w:rPr>
            <w:fldChar w:fldCharType="end"/>
          </w:r>
          <w:r w:rsidRPr="00583D18">
            <w:rPr>
              <w:sz w:val="18"/>
              <w:szCs w:val="18"/>
            </w:rPr>
            <w:t>/</w:t>
          </w: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NUMPAGES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Pr="0037512D">
            <w:rPr>
              <w:noProof/>
              <w:sz w:val="18"/>
              <w:szCs w:val="18"/>
              <w:lang w:val="fr-FR"/>
            </w:rPr>
            <w:t>1</w:t>
          </w:r>
          <w:r w:rsidRPr="00583D18">
            <w:rPr>
              <w:sz w:val="18"/>
              <w:szCs w:val="18"/>
            </w:rPr>
            <w:fldChar w:fldCharType="end"/>
          </w:r>
        </w:p>
      </w:tc>
    </w:tr>
    <w:tr w:rsidR="005D436F" w:rsidRPr="00583D18" w:rsidTr="00EB16EB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="005D436F" w:rsidRPr="00583D18" w:rsidRDefault="005D436F" w:rsidP="006C3A6F">
          <w:pPr>
            <w:pStyle w:val="Pieddepage"/>
            <w:rPr>
              <w:sz w:val="18"/>
              <w:szCs w:val="18"/>
            </w:rPr>
          </w:pPr>
        </w:p>
      </w:tc>
      <w:tc>
        <w:tcPr>
          <w:tcW w:w="637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D436F" w:rsidRPr="00121EF3" w:rsidRDefault="005D436F" w:rsidP="00C67BC9">
          <w:pPr>
            <w:pStyle w:val="Pieddepage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 réviser avant le </w:t>
          </w:r>
          <w:bookmarkStart w:id="17" w:name="VDOCS50_40035"/>
          <w:r w:rsidR="00CB5D74" w:rsidRPr="00CB5D74">
            <w:rPr>
              <w:i/>
              <w:sz w:val="16"/>
              <w:szCs w:val="16"/>
              <w:effect w:val="antsRed"/>
            </w:rPr>
            <w:t>13/06/2016</w:t>
          </w:r>
          <w:bookmarkEnd w:id="17"/>
        </w:p>
      </w:tc>
    </w:tr>
  </w:tbl>
  <w:p w:rsidR="005D436F" w:rsidRPr="00C67BC9" w:rsidRDefault="005D436F" w:rsidP="00C67BC9">
    <w:pPr>
      <w:pStyle w:val="Pieddepag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278ED57E" wp14:editId="2DA0FD12">
          <wp:simplePos x="0" y="0"/>
          <wp:positionH relativeFrom="margin">
            <wp:posOffset>0</wp:posOffset>
          </wp:positionH>
          <wp:positionV relativeFrom="bottomMargin">
            <wp:posOffset>107950</wp:posOffset>
          </wp:positionV>
          <wp:extent cx="2001600" cy="399600"/>
          <wp:effectExtent l="0" t="0" r="0" b="635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ty-barcod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551"/>
      <w:gridCol w:w="992"/>
      <w:gridCol w:w="2391"/>
      <w:gridCol w:w="442"/>
    </w:tblGrid>
    <w:tr w:rsidR="005D436F" w:rsidRPr="00583D18" w:rsidTr="00C67BC9">
      <w:tc>
        <w:tcPr>
          <w:tcW w:w="382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D436F" w:rsidRPr="00583D18" w:rsidRDefault="005D436F" w:rsidP="006C3A6F">
          <w:pPr>
            <w:pStyle w:val="Pieddepage"/>
            <w:rPr>
              <w:sz w:val="18"/>
              <w:szCs w:val="18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C67BC9" w:rsidRDefault="00CB5D74" w:rsidP="00C67BC9">
          <w:pPr>
            <w:pStyle w:val="Pieddepage"/>
            <w:rPr>
              <w:sz w:val="18"/>
              <w:szCs w:val="18"/>
            </w:rPr>
          </w:pPr>
          <w:bookmarkStart w:id="19" w:name="VDOCS40_5"/>
          <w:r w:rsidRPr="00CB5D74">
            <w:rPr>
              <w:sz w:val="18"/>
              <w:szCs w:val="18"/>
              <w:effect w:val="antsRed"/>
            </w:rPr>
            <w:t>HRC3For0020</w:t>
          </w:r>
          <w:bookmarkEnd w:id="19"/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C67BC9" w:rsidRDefault="005D436F" w:rsidP="00C67BC9">
          <w:pPr>
            <w:pStyle w:val="Pieddepag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 : </w:t>
          </w:r>
          <w:bookmarkStart w:id="20" w:name="VDOCS41_15"/>
          <w:r w:rsidR="00CB5D74" w:rsidRPr="00CB5D74">
            <w:rPr>
              <w:sz w:val="18"/>
              <w:szCs w:val="18"/>
              <w:effect w:val="antsRed"/>
            </w:rPr>
            <w:t>01</w:t>
          </w:r>
          <w:bookmarkEnd w:id="20"/>
        </w:p>
      </w:tc>
      <w:tc>
        <w:tcPr>
          <w:tcW w:w="23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C67BC9" w:rsidRDefault="00CB5D74" w:rsidP="00C67BC9">
          <w:pPr>
            <w:pStyle w:val="Pieddepage"/>
            <w:rPr>
              <w:sz w:val="18"/>
              <w:szCs w:val="18"/>
            </w:rPr>
          </w:pPr>
          <w:bookmarkStart w:id="21" w:name="VDOCS42_18"/>
          <w:r w:rsidRPr="00CB5D74">
            <w:rPr>
              <w:sz w:val="18"/>
              <w:szCs w:val="18"/>
              <w:effect w:val="antsRed"/>
            </w:rPr>
            <w:t>13/06/2014</w:t>
          </w:r>
          <w:bookmarkEnd w:id="21"/>
        </w:p>
      </w:tc>
      <w:tc>
        <w:tcPr>
          <w:tcW w:w="4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436F" w:rsidRPr="00583D18" w:rsidRDefault="005D436F" w:rsidP="006C3A6F">
          <w:pPr>
            <w:pStyle w:val="Pieddepage"/>
            <w:jc w:val="right"/>
            <w:rPr>
              <w:sz w:val="18"/>
              <w:szCs w:val="18"/>
            </w:rPr>
          </w:pP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PAGE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="005C40C6" w:rsidRPr="005C40C6">
            <w:rPr>
              <w:noProof/>
              <w:sz w:val="18"/>
              <w:szCs w:val="18"/>
              <w:lang w:val="fr-FR"/>
            </w:rPr>
            <w:t>1</w:t>
          </w:r>
          <w:r w:rsidRPr="00583D18">
            <w:rPr>
              <w:sz w:val="18"/>
              <w:szCs w:val="18"/>
            </w:rPr>
            <w:fldChar w:fldCharType="end"/>
          </w:r>
          <w:r w:rsidRPr="00583D18">
            <w:rPr>
              <w:sz w:val="18"/>
              <w:szCs w:val="18"/>
            </w:rPr>
            <w:t>/</w:t>
          </w:r>
          <w:r w:rsidRPr="00583D18">
            <w:rPr>
              <w:sz w:val="18"/>
              <w:szCs w:val="18"/>
            </w:rPr>
            <w:fldChar w:fldCharType="begin"/>
          </w:r>
          <w:r w:rsidRPr="00583D18">
            <w:rPr>
              <w:sz w:val="18"/>
              <w:szCs w:val="18"/>
            </w:rPr>
            <w:instrText>NUMPAGES  \* Arabic  \* MERGEFORMAT</w:instrText>
          </w:r>
          <w:r w:rsidRPr="00583D18">
            <w:rPr>
              <w:sz w:val="18"/>
              <w:szCs w:val="18"/>
            </w:rPr>
            <w:fldChar w:fldCharType="separate"/>
          </w:r>
          <w:r w:rsidR="005C40C6" w:rsidRPr="005C40C6">
            <w:rPr>
              <w:noProof/>
              <w:sz w:val="18"/>
              <w:szCs w:val="18"/>
              <w:lang w:val="fr-FR"/>
            </w:rPr>
            <w:t>1</w:t>
          </w:r>
          <w:r w:rsidRPr="00583D18">
            <w:rPr>
              <w:sz w:val="18"/>
              <w:szCs w:val="18"/>
            </w:rPr>
            <w:fldChar w:fldCharType="end"/>
          </w:r>
        </w:p>
      </w:tc>
    </w:tr>
    <w:tr w:rsidR="005D436F" w:rsidRPr="00583D18" w:rsidTr="00C67BC9">
      <w:tc>
        <w:tcPr>
          <w:tcW w:w="3828" w:type="dxa"/>
          <w:vMerge/>
          <w:tcBorders>
            <w:top w:val="nil"/>
            <w:left w:val="nil"/>
            <w:bottom w:val="nil"/>
            <w:right w:val="nil"/>
          </w:tcBorders>
        </w:tcPr>
        <w:p w:rsidR="005D436F" w:rsidRPr="00583D18" w:rsidRDefault="005D436F" w:rsidP="006C3A6F">
          <w:pPr>
            <w:pStyle w:val="Pieddepage"/>
            <w:rPr>
              <w:sz w:val="18"/>
              <w:szCs w:val="18"/>
            </w:rPr>
          </w:pPr>
        </w:p>
      </w:tc>
      <w:tc>
        <w:tcPr>
          <w:tcW w:w="637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D436F" w:rsidRPr="00B541D0" w:rsidRDefault="005D436F" w:rsidP="00C67BC9">
          <w:pPr>
            <w:pStyle w:val="Pieddepage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 réviser avant le </w:t>
          </w:r>
          <w:bookmarkStart w:id="22" w:name="VDOCS51_40035"/>
          <w:r w:rsidR="00CB5D74" w:rsidRPr="00CB5D74">
            <w:rPr>
              <w:i/>
              <w:sz w:val="16"/>
              <w:szCs w:val="16"/>
              <w:effect w:val="antsRed"/>
            </w:rPr>
            <w:t>13/06/2016</w:t>
          </w:r>
          <w:bookmarkEnd w:id="22"/>
        </w:p>
      </w:tc>
    </w:tr>
  </w:tbl>
  <w:p w:rsidR="005D436F" w:rsidRPr="00C67BC9" w:rsidRDefault="005D436F" w:rsidP="00C67BC9">
    <w:pPr>
      <w:pStyle w:val="Pieddepag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1D948D4E" wp14:editId="66FDA786">
          <wp:simplePos x="0" y="0"/>
          <wp:positionH relativeFrom="margin">
            <wp:posOffset>0</wp:posOffset>
          </wp:positionH>
          <wp:positionV relativeFrom="bottomMargin">
            <wp:posOffset>107950</wp:posOffset>
          </wp:positionV>
          <wp:extent cx="2001600" cy="399600"/>
          <wp:effectExtent l="0" t="0" r="0" b="63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ty-barcode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6F" w:rsidRDefault="005D436F">
      <w:r>
        <w:separator/>
      </w:r>
    </w:p>
  </w:footnote>
  <w:footnote w:type="continuationSeparator" w:id="0">
    <w:p w:rsidR="005D436F" w:rsidRDefault="005D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F" w:rsidRDefault="005D43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F" w:rsidRDefault="005D43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6F" w:rsidRPr="001118A2" w:rsidRDefault="005D436F" w:rsidP="00472312">
    <w:pPr>
      <w:pStyle w:val="En-tte"/>
      <w:tabs>
        <w:tab w:val="clear" w:pos="4536"/>
        <w:tab w:val="clear" w:pos="9072"/>
        <w:tab w:val="center" w:pos="5103"/>
      </w:tabs>
      <w:rPr>
        <w:rFonts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195B28" wp14:editId="2BCAC92D">
          <wp:simplePos x="0" y="0"/>
          <wp:positionH relativeFrom="column">
            <wp:posOffset>-176530</wp:posOffset>
          </wp:positionH>
          <wp:positionV relativeFrom="paragraph">
            <wp:posOffset>-316865</wp:posOffset>
          </wp:positionV>
          <wp:extent cx="874800" cy="72360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28"/>
        <w:szCs w:val="28"/>
      </w:rPr>
      <w:tab/>
    </w:r>
    <w:bookmarkStart w:id="18" w:name="VDOCS30_14"/>
    <w:r w:rsidR="00CB5D74" w:rsidRPr="00CB5D74">
      <w:rPr>
        <w:rFonts w:cs="Arial"/>
        <w:b/>
        <w:bCs/>
        <w:sz w:val="28"/>
        <w:szCs w:val="28"/>
        <w:effect w:val="antsRed"/>
      </w:rPr>
      <w:t>Fonds de formation des médecins-assistants</w:t>
    </w:r>
    <w:bookmarkEnd w:id="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+64TUjXCQlTDt30PsbSJhrZgLE=" w:salt="rdiCyTJ3gZ74e+Ce0Nnj0A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IDTEMPLATE" w:val="111"/>
    <w:docVar w:name="SYSIDVERSION" w:val="8987"/>
    <w:docVar w:name="SYSPASSWORD" w:val="0"/>
    <w:docVar w:name="SYSTABNUM" w:val="52"/>
  </w:docVars>
  <w:rsids>
    <w:rsidRoot w:val="0088783B"/>
    <w:rsid w:val="0000646F"/>
    <w:rsid w:val="0006357A"/>
    <w:rsid w:val="000F0160"/>
    <w:rsid w:val="000F6A1A"/>
    <w:rsid w:val="00110028"/>
    <w:rsid w:val="001118A2"/>
    <w:rsid w:val="00121EF3"/>
    <w:rsid w:val="00135AA1"/>
    <w:rsid w:val="00136536"/>
    <w:rsid w:val="001533F4"/>
    <w:rsid w:val="00181437"/>
    <w:rsid w:val="00190B44"/>
    <w:rsid w:val="00197B85"/>
    <w:rsid w:val="001D0F48"/>
    <w:rsid w:val="001D42B7"/>
    <w:rsid w:val="0021372C"/>
    <w:rsid w:val="00225EDD"/>
    <w:rsid w:val="00252D16"/>
    <w:rsid w:val="002A28BC"/>
    <w:rsid w:val="002A712C"/>
    <w:rsid w:val="002C164C"/>
    <w:rsid w:val="002C56A4"/>
    <w:rsid w:val="003021CA"/>
    <w:rsid w:val="003270A6"/>
    <w:rsid w:val="00342B05"/>
    <w:rsid w:val="0034320C"/>
    <w:rsid w:val="00371150"/>
    <w:rsid w:val="003736F1"/>
    <w:rsid w:val="0037512D"/>
    <w:rsid w:val="00396DC4"/>
    <w:rsid w:val="003D65D0"/>
    <w:rsid w:val="00436A75"/>
    <w:rsid w:val="00454439"/>
    <w:rsid w:val="00454B9F"/>
    <w:rsid w:val="00456D00"/>
    <w:rsid w:val="00472312"/>
    <w:rsid w:val="004A05B8"/>
    <w:rsid w:val="004B00D2"/>
    <w:rsid w:val="004E362D"/>
    <w:rsid w:val="0051347B"/>
    <w:rsid w:val="0055657D"/>
    <w:rsid w:val="00591ECB"/>
    <w:rsid w:val="005B1632"/>
    <w:rsid w:val="005C40C6"/>
    <w:rsid w:val="005D436F"/>
    <w:rsid w:val="00636149"/>
    <w:rsid w:val="00681D2E"/>
    <w:rsid w:val="006C3A6F"/>
    <w:rsid w:val="006D7408"/>
    <w:rsid w:val="00722DAA"/>
    <w:rsid w:val="0074757B"/>
    <w:rsid w:val="007C6F83"/>
    <w:rsid w:val="007F176F"/>
    <w:rsid w:val="00816772"/>
    <w:rsid w:val="00867E51"/>
    <w:rsid w:val="00884C57"/>
    <w:rsid w:val="0088783B"/>
    <w:rsid w:val="0093675F"/>
    <w:rsid w:val="00957F21"/>
    <w:rsid w:val="009928FD"/>
    <w:rsid w:val="009B3F9C"/>
    <w:rsid w:val="009F0A7F"/>
    <w:rsid w:val="00A05709"/>
    <w:rsid w:val="00A417BF"/>
    <w:rsid w:val="00A538A2"/>
    <w:rsid w:val="00AC16B5"/>
    <w:rsid w:val="00AD4AC2"/>
    <w:rsid w:val="00AF1D47"/>
    <w:rsid w:val="00B03FBD"/>
    <w:rsid w:val="00B21CAC"/>
    <w:rsid w:val="00B37FE1"/>
    <w:rsid w:val="00B50118"/>
    <w:rsid w:val="00B541D0"/>
    <w:rsid w:val="00B966BC"/>
    <w:rsid w:val="00C02160"/>
    <w:rsid w:val="00C115F7"/>
    <w:rsid w:val="00C23549"/>
    <w:rsid w:val="00C34982"/>
    <w:rsid w:val="00C60802"/>
    <w:rsid w:val="00C67BC9"/>
    <w:rsid w:val="00C67C73"/>
    <w:rsid w:val="00C9144B"/>
    <w:rsid w:val="00C920CD"/>
    <w:rsid w:val="00CB5D74"/>
    <w:rsid w:val="00CD68C8"/>
    <w:rsid w:val="00CD72D3"/>
    <w:rsid w:val="00D04EFB"/>
    <w:rsid w:val="00D16470"/>
    <w:rsid w:val="00D60C11"/>
    <w:rsid w:val="00DC7DD2"/>
    <w:rsid w:val="00E22B0C"/>
    <w:rsid w:val="00E34839"/>
    <w:rsid w:val="00E4029C"/>
    <w:rsid w:val="00E6555F"/>
    <w:rsid w:val="00E8499E"/>
    <w:rsid w:val="00E8539D"/>
    <w:rsid w:val="00E959D6"/>
    <w:rsid w:val="00EB16EB"/>
    <w:rsid w:val="00EB1F4A"/>
    <w:rsid w:val="00EB4B0D"/>
    <w:rsid w:val="00EF09F4"/>
    <w:rsid w:val="00F35EC0"/>
    <w:rsid w:val="00F8640B"/>
    <w:rsid w:val="00F92402"/>
    <w:rsid w:val="00FE6390"/>
    <w:rsid w:val="00FE7336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82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851"/>
        <w:tab w:val="left" w:pos="3402"/>
      </w:tabs>
      <w:outlineLvl w:val="0"/>
    </w:pPr>
    <w:rPr>
      <w:b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27"/>
        <w:tab w:val="right" w:pos="9781"/>
      </w:tabs>
      <w:spacing w:before="120" w:after="60"/>
      <w:jc w:val="both"/>
      <w:outlineLvl w:val="1"/>
    </w:pPr>
    <w:rPr>
      <w:b/>
      <w:szCs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F6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957F2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82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851"/>
        <w:tab w:val="left" w:pos="3402"/>
      </w:tabs>
      <w:outlineLvl w:val="0"/>
    </w:pPr>
    <w:rPr>
      <w:b/>
      <w:sz w:val="28"/>
      <w:szCs w:val="28"/>
      <w:lang w:eastAsia="fr-FR"/>
    </w:rPr>
  </w:style>
  <w:style w:type="paragraph" w:styleId="Titre2">
    <w:name w:val="heading 2"/>
    <w:basedOn w:val="Normal"/>
    <w:next w:val="Normal"/>
    <w:autoRedefine/>
    <w:qFormat/>
    <w:pPr>
      <w:keepNext/>
      <w:tabs>
        <w:tab w:val="left" w:pos="427"/>
        <w:tab w:val="right" w:pos="9781"/>
      </w:tabs>
      <w:spacing w:before="120" w:after="60"/>
      <w:jc w:val="both"/>
      <w:outlineLvl w:val="1"/>
    </w:pPr>
    <w:rPr>
      <w:b/>
      <w:szCs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F6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7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957F2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F149-CB11-4BDA-A969-FDF22DA0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23A2DE77.dotm</Template>
  <TotalTime>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ADIES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Vdoc</dc:creator>
  <cp:keywords/>
  <dc:description/>
  <cp:lastModifiedBy>germaniere</cp:lastModifiedBy>
  <cp:revision>11</cp:revision>
  <dcterms:created xsi:type="dcterms:W3CDTF">2014-04-10T12:59:00Z</dcterms:created>
  <dcterms:modified xsi:type="dcterms:W3CDTF">2014-06-13T11:25:00Z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8987</vt:lpwstr>
  </property>
  <property fmtid="{D5CDD505-2E9C-101B-9397-08002B2CF9AE}" pid="4" name="DATABASENAME">
    <vt:lpwstr>VDocHRC</vt:lpwstr>
  </property>
  <property fmtid="{D5CDD505-2E9C-101B-9397-08002B2CF9AE}" pid="5" name="HTTPMODE">
    <vt:lpwstr>http://</vt:lpwstr>
  </property>
  <property fmtid="{D5CDD505-2E9C-101B-9397-08002B2CF9AE}" pid="6" name="IIS_SERVERNAME">
    <vt:lpwstr>SFHVDOC11</vt:lpwstr>
  </property>
  <property fmtid="{D5CDD505-2E9C-101B-9397-08002B2CF9AE}" pid="7" name="IIS_SERVER">
    <vt:lpwstr>SFHVDOC11</vt:lpwstr>
  </property>
  <property fmtid="{D5CDD505-2E9C-101B-9397-08002B2CF9AE}" pid="8" name="DB_GUID">
    <vt:lpwstr>{AD5F4A08-4484-4624-B4A3-D0A9091C778F}</vt:lpwstr>
  </property>
  <property fmtid="{D5CDD505-2E9C-101B-9397-08002B2CF9AE}" pid="9" name="CHECKOUTBY">
    <vt:lpwstr>Germanier Evelyne</vt:lpwstr>
  </property>
  <property fmtid="{D5CDD505-2E9C-101B-9397-08002B2CF9AE}" pid="10" name="CHECKOUTBY_USERID">
    <vt:lpwstr>308</vt:lpwstr>
  </property>
  <property fmtid="{D5CDD505-2E9C-101B-9397-08002B2CF9AE}" pid="11" name="CHECKOUTDATE">
    <vt:lpwstr>13/06/2014</vt:lpwstr>
  </property>
  <property fmtid="{D5CDD505-2E9C-101B-9397-08002B2CF9AE}" pid="12" name="VERSION">
    <vt:lpwstr>01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Germanier Evelyne</vt:lpwstr>
  </property>
  <property fmtid="{D5CDD505-2E9C-101B-9397-08002B2CF9AE}" pid="17" name="CREATORNAME">
    <vt:lpwstr>Germanier Evelyne</vt:lpwstr>
  </property>
  <property fmtid="{D5CDD505-2E9C-101B-9397-08002B2CF9AE}" pid="18" name="CREATEDATE">
    <vt:lpwstr>10/04/2014</vt:lpwstr>
  </property>
  <property fmtid="{D5CDD505-2E9C-101B-9397-08002B2CF9AE}" pid="19" name="VERIFICATORNAME">
    <vt:lpwstr>Crisinel Sophie</vt:lpwstr>
  </property>
  <property fmtid="{D5CDD505-2E9C-101B-9397-08002B2CF9AE}" pid="20" name="VERIFICATIONDATE">
    <vt:lpwstr>22/04/2014</vt:lpwstr>
  </property>
  <property fmtid="{D5CDD505-2E9C-101B-9397-08002B2CF9AE}" pid="21" name="REDACTORNAME">
    <vt:lpwstr>Da Costa Maryline</vt:lpwstr>
  </property>
  <property fmtid="{D5CDD505-2E9C-101B-9397-08002B2CF9AE}" pid="22" name="REDACTIONDATE">
    <vt:lpwstr>10/04/2014</vt:lpwstr>
  </property>
  <property fmtid="{D5CDD505-2E9C-101B-9397-08002B2CF9AE}" pid="23" name="APPROBATORNAME">
    <vt:lpwstr>Masson Emmanuel</vt:lpwstr>
  </property>
  <property fmtid="{D5CDD505-2E9C-101B-9397-08002B2CF9AE}" pid="24" name="APPROBATIONDATE">
    <vt:lpwstr>13/06/2014</vt:lpwstr>
  </property>
  <property fmtid="{D5CDD505-2E9C-101B-9397-08002B2CF9AE}" pid="25" name="IDFILE">
    <vt:lpwstr>23308</vt:lpwstr>
  </property>
  <property fmtid="{D5CDD505-2E9C-101B-9397-08002B2CF9AE}" pid="26" name="CHECKSUM">
    <vt:lpwstr>60800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HRC3For0020</vt:lpwstr>
  </property>
  <property fmtid="{D5CDD505-2E9C-101B-9397-08002B2CF9AE}" pid="30" name="TITLE">
    <vt:lpwstr>Fonds de formation des médecins-assistants</vt:lpwstr>
  </property>
  <property fmtid="{D5CDD505-2E9C-101B-9397-08002B2CF9AE}" pid="31" name="OFFICIAL">
    <vt:lpwstr>Germanier Evelyne</vt:lpwstr>
  </property>
  <property fmtid="{D5CDD505-2E9C-101B-9397-08002B2CF9AE}" pid="32" name="REVISIONFREQUENCY">
    <vt:lpwstr>24</vt:lpwstr>
  </property>
  <property fmtid="{D5CDD505-2E9C-101B-9397-08002B2CF9AE}" pid="33" name="VDOC_LISTE_GENRE">
    <vt:lpwstr>For - Formulaire</vt:lpwstr>
  </property>
  <property fmtid="{D5CDD505-2E9C-101B-9397-08002B2CF9AE}" pid="34" name="VDOC_LISTE_ETABLISSEMENT">
    <vt:lpwstr>HRC</vt:lpwstr>
  </property>
  <property fmtid="{D5CDD505-2E9C-101B-9397-08002B2CF9AE}" pid="35" name="VDOC_LISTE_PROCESSUS_MAJEUR">
    <vt:lpwstr>3 Ressources humaines</vt:lpwstr>
  </property>
  <property fmtid="{D5CDD505-2E9C-101B-9397-08002B2CF9AE}" pid="36" name="VDOC_LISTE_PROCESSUS_MINEUR">
    <vt:lpwstr>Organisation (Procédures de travail)</vt:lpwstr>
  </property>
  <property fmtid="{D5CDD505-2E9C-101B-9397-08002B2CF9AE}" pid="37" name="VDOC_LISTE_SOUS_PROCESSUS">
    <vt:lpwstr/>
  </property>
  <property fmtid="{D5CDD505-2E9C-101B-9397-08002B2CF9AE}" pid="38" name="VDOC_FREE_AUTEUR">
    <vt:lpwstr>S. Crisinel, DRHadj</vt:lpwstr>
  </property>
  <property fmtid="{D5CDD505-2E9C-101B-9397-08002B2CF9AE}" pid="39" name="VDOC_LISTE_SERVICE">
    <vt:lpwstr>Direction générale;Gestion documentaire;Ressources humaines;Service médical;</vt:lpwstr>
  </property>
  <property fmtid="{D5CDD505-2E9C-101B-9397-08002B2CF9AE}" pid="40" name="VDOC_LISTE_SITE">
    <vt:lpwstr>Aigle;Monthey;Montreux;Mottex;Providence;Samaritain;</vt:lpwstr>
  </property>
  <property fmtid="{D5CDD505-2E9C-101B-9397-08002B2CF9AE}" pid="41" name="VDOC_LISTE_GROUPE_PROFESSIONNEL">
    <vt:lpwstr>Gris- administratif;Rouge- médical;</vt:lpwstr>
  </property>
  <property fmtid="{D5CDD505-2E9C-101B-9397-08002B2CF9AE}" pid="42" name="VDOC_FREE_NUM_RO_OPALE">
    <vt:lpwstr/>
  </property>
  <property fmtid="{D5CDD505-2E9C-101B-9397-08002B2CF9AE}" pid="43" name="VDOC_FREE_INTRANET">
    <vt:lpwstr>0</vt:lpwstr>
  </property>
  <property fmtid="{D5CDD505-2E9C-101B-9397-08002B2CF9AE}" pid="44" name="VDOC_FREE_CODE_BARRE_VALEUR">
    <vt:lpwstr/>
  </property>
  <property fmtid="{D5CDD505-2E9C-101B-9397-08002B2CF9AE}" pid="45" name="VDOC_FREE_ANCIENNE_R_F_RENCE_HDC">
    <vt:lpwstr/>
  </property>
  <property fmtid="{D5CDD505-2E9C-101B-9397-08002B2CF9AE}" pid="46" name="VDOC_FREE_ANCIENNE_R_F_RENCE_RIVIERA">
    <vt:lpwstr>HR-For-P3-3.02-010</vt:lpwstr>
  </property>
</Properties>
</file>