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AD1B" w14:textId="77777777" w:rsidR="00E976BB" w:rsidRDefault="00E976BB" w:rsidP="008F5CF0">
      <w:pPr>
        <w:rPr>
          <w:sz w:val="20"/>
          <w:szCs w:val="20"/>
          <w:lang w:val="fr-FR"/>
        </w:rPr>
      </w:pPr>
    </w:p>
    <w:p w14:paraId="436ECA90" w14:textId="75948945" w:rsidR="00E976BB" w:rsidRPr="0035137E" w:rsidRDefault="00E976BB" w:rsidP="00E976BB">
      <w:pPr>
        <w:pStyle w:val="Paragraphedeliste"/>
        <w:jc w:val="center"/>
        <w:rPr>
          <w:b/>
          <w:lang w:val="fr-FR"/>
        </w:rPr>
      </w:pPr>
      <w:r w:rsidRPr="0035137E">
        <w:rPr>
          <w:b/>
          <w:lang w:val="fr-FR"/>
        </w:rPr>
        <w:t>INTOXICATION AU PARACETAMOL</w:t>
      </w:r>
    </w:p>
    <w:p w14:paraId="6CCF3341" w14:textId="5EE2DD04" w:rsidR="00AC4861" w:rsidRPr="0035137E" w:rsidRDefault="0035137E" w:rsidP="00E976BB">
      <w:pPr>
        <w:pStyle w:val="Paragraphedeliste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Forum Medical S</w:t>
      </w:r>
      <w:r w:rsidRPr="0035137E">
        <w:rPr>
          <w:rFonts w:ascii="Times New Roman" w:hAnsi="Times New Roman" w:cs="Times New Roman"/>
          <w:i/>
          <w:sz w:val="20"/>
          <w:szCs w:val="20"/>
        </w:rPr>
        <w:t>uisse 2018;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137E">
        <w:rPr>
          <w:rFonts w:ascii="Times New Roman" w:hAnsi="Times New Roman" w:cs="Times New Roman"/>
          <w:i/>
          <w:sz w:val="20"/>
          <w:szCs w:val="20"/>
        </w:rPr>
        <w:t>18(21):437–439</w:t>
      </w:r>
    </w:p>
    <w:p w14:paraId="7A6E518E" w14:textId="4FE9FEDA" w:rsidR="0035137E" w:rsidRPr="00AC6BA1" w:rsidRDefault="0035137E" w:rsidP="00E976BB">
      <w:pPr>
        <w:pStyle w:val="Paragraphedeliste"/>
        <w:jc w:val="center"/>
        <w:rPr>
          <w:b/>
          <w:i/>
          <w:sz w:val="20"/>
          <w:szCs w:val="20"/>
        </w:rPr>
      </w:pPr>
      <w:r w:rsidRPr="0035137E">
        <w:rPr>
          <w:rFonts w:ascii="Times New Roman" w:hAnsi="Times New Roman" w:cs="Times New Roman"/>
          <w:i/>
          <w:sz w:val="20"/>
          <w:szCs w:val="20"/>
        </w:rPr>
        <w:t>Pediatrics in Review 2018;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137E">
        <w:rPr>
          <w:rFonts w:ascii="Times New Roman" w:hAnsi="Times New Roman" w:cs="Times New Roman"/>
          <w:i/>
          <w:sz w:val="20"/>
          <w:szCs w:val="20"/>
        </w:rPr>
        <w:t>39;316</w:t>
      </w:r>
    </w:p>
    <w:p w14:paraId="5E63179F" w14:textId="77777777" w:rsidR="00E976BB" w:rsidRPr="00AC6BA1" w:rsidRDefault="00E976BB" w:rsidP="00E976BB">
      <w:pPr>
        <w:pStyle w:val="Paragraphedeliste"/>
        <w:jc w:val="center"/>
        <w:rPr>
          <w:b/>
          <w:sz w:val="20"/>
          <w:szCs w:val="20"/>
        </w:rPr>
      </w:pPr>
    </w:p>
    <w:p w14:paraId="0DEEC2A0" w14:textId="77777777" w:rsidR="00745FAE" w:rsidRDefault="00745FAE" w:rsidP="00745FAE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E976BB">
        <w:rPr>
          <w:sz w:val="20"/>
          <w:szCs w:val="20"/>
          <w:lang w:val="fr-FR"/>
        </w:rPr>
        <w:t xml:space="preserve">Dose toxique de </w:t>
      </w:r>
      <w:proofErr w:type="gramStart"/>
      <w:r w:rsidRPr="00E976BB">
        <w:rPr>
          <w:sz w:val="20"/>
          <w:szCs w:val="20"/>
          <w:lang w:val="fr-FR"/>
        </w:rPr>
        <w:t>paracétamol:</w:t>
      </w:r>
      <w:proofErr w:type="gramEnd"/>
      <w:r w:rsidRPr="00E976BB">
        <w:rPr>
          <w:sz w:val="20"/>
          <w:szCs w:val="20"/>
          <w:lang w:val="fr-FR"/>
        </w:rPr>
        <w:t xml:space="preserve"> </w:t>
      </w:r>
    </w:p>
    <w:p w14:paraId="1BAD2EA6" w14:textId="77777777" w:rsidR="00745FAE" w:rsidRDefault="00745FAE" w:rsidP="00745FAE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150 mg/kg chez l’enfant</w:t>
      </w:r>
    </w:p>
    <w:p w14:paraId="5DE34476" w14:textId="77777777" w:rsidR="00745FAE" w:rsidRDefault="00745FAE" w:rsidP="00745FAE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E976BB">
        <w:rPr>
          <w:sz w:val="20"/>
          <w:szCs w:val="20"/>
          <w:lang w:val="fr-FR"/>
        </w:rPr>
        <w:t>7,5</w:t>
      </w:r>
      <w:r>
        <w:rPr>
          <w:sz w:val="20"/>
          <w:szCs w:val="20"/>
          <w:lang w:val="fr-FR"/>
        </w:rPr>
        <w:t>-10</w:t>
      </w:r>
      <w:r w:rsidRPr="00E976BB">
        <w:rPr>
          <w:sz w:val="20"/>
          <w:szCs w:val="20"/>
          <w:lang w:val="fr-FR"/>
        </w:rPr>
        <w:t xml:space="preserve"> g chez l’adulte </w:t>
      </w:r>
    </w:p>
    <w:p w14:paraId="72C63882" w14:textId="77777777" w:rsidR="00745FAE" w:rsidRDefault="00745FAE" w:rsidP="00745FAE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Seuil encore plus </w:t>
      </w:r>
      <w:r w:rsidRPr="00E976BB">
        <w:rPr>
          <w:sz w:val="20"/>
          <w:szCs w:val="20"/>
          <w:lang w:val="fr-FR"/>
        </w:rPr>
        <w:t xml:space="preserve">si alcoolique, traitement par </w:t>
      </w:r>
      <w:proofErr w:type="spellStart"/>
      <w:r w:rsidRPr="00E976BB">
        <w:rPr>
          <w:sz w:val="20"/>
          <w:szCs w:val="20"/>
          <w:lang w:val="fr-FR"/>
        </w:rPr>
        <w:t>izoniazide</w:t>
      </w:r>
      <w:proofErr w:type="spellEnd"/>
      <w:r w:rsidRPr="00E976BB">
        <w:rPr>
          <w:sz w:val="20"/>
          <w:szCs w:val="20"/>
          <w:lang w:val="fr-FR"/>
        </w:rPr>
        <w:t xml:space="preserve"> (</w:t>
      </w:r>
      <w:r>
        <w:rPr>
          <w:sz w:val="20"/>
          <w:szCs w:val="20"/>
          <w:lang w:val="fr-FR"/>
        </w:rPr>
        <w:t>=</w:t>
      </w:r>
      <w:r w:rsidRPr="00E976BB">
        <w:rPr>
          <w:sz w:val="20"/>
          <w:szCs w:val="20"/>
          <w:lang w:val="fr-FR"/>
        </w:rPr>
        <w:t>inducteur enzymatique), patients ma</w:t>
      </w:r>
      <w:r>
        <w:rPr>
          <w:sz w:val="20"/>
          <w:szCs w:val="20"/>
          <w:lang w:val="fr-FR"/>
        </w:rPr>
        <w:t>l</w:t>
      </w:r>
      <w:r w:rsidRPr="00E976BB">
        <w:rPr>
          <w:sz w:val="20"/>
          <w:szCs w:val="20"/>
          <w:lang w:val="fr-FR"/>
        </w:rPr>
        <w:t xml:space="preserve">nutris (déficit en glutathion) </w:t>
      </w:r>
    </w:p>
    <w:p w14:paraId="5CB5244E" w14:textId="77777777" w:rsidR="00745FAE" w:rsidRPr="00745FAE" w:rsidRDefault="00745FAE" w:rsidP="00745FA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5FAE">
        <w:rPr>
          <w:sz w:val="20"/>
          <w:szCs w:val="20"/>
          <w:lang w:val="fr-FR"/>
        </w:rPr>
        <w:t xml:space="preserve">Absorption </w:t>
      </w:r>
    </w:p>
    <w:p w14:paraId="5B63CE60" w14:textId="1B8EAD52" w:rsidR="00684010" w:rsidRPr="00745FAE" w:rsidRDefault="00745FAE" w:rsidP="00745FAE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Pic plasmatique 1h post </w:t>
      </w:r>
      <w:r w:rsidRPr="00745FAE">
        <w:rPr>
          <w:sz w:val="20"/>
          <w:szCs w:val="20"/>
          <w:lang w:val="fr-FR"/>
        </w:rPr>
        <w:t xml:space="preserve">ingestion (plus lent si prise avec autres </w:t>
      </w:r>
      <w:proofErr w:type="spellStart"/>
      <w:r w:rsidRPr="00745FAE">
        <w:rPr>
          <w:sz w:val="20"/>
          <w:szCs w:val="20"/>
          <w:lang w:val="fr-FR"/>
        </w:rPr>
        <w:t>médicamemts</w:t>
      </w:r>
      <w:proofErr w:type="spellEnd"/>
      <w:r w:rsidRPr="00745FAE">
        <w:rPr>
          <w:sz w:val="20"/>
          <w:szCs w:val="20"/>
          <w:lang w:val="fr-FR"/>
        </w:rPr>
        <w:t>)</w:t>
      </w:r>
    </w:p>
    <w:p w14:paraId="356FFBE5" w14:textId="77777777" w:rsidR="00745FAE" w:rsidRDefault="00745FAE" w:rsidP="00745FAE">
      <w:pPr>
        <w:pStyle w:val="Paragraphedeliste"/>
        <w:ind w:left="1440"/>
        <w:rPr>
          <w:b/>
          <w:sz w:val="20"/>
          <w:szCs w:val="20"/>
          <w:lang w:val="fr-FR"/>
        </w:rPr>
      </w:pPr>
    </w:p>
    <w:p w14:paraId="4452B8BF" w14:textId="21A0C553" w:rsidR="00E976BB" w:rsidRPr="002634CB" w:rsidRDefault="002634CB" w:rsidP="00E976BB">
      <w:pPr>
        <w:rPr>
          <w:b/>
          <w:sz w:val="20"/>
          <w:szCs w:val="20"/>
          <w:lang w:val="fr-FR"/>
        </w:rPr>
      </w:pPr>
      <w:r w:rsidRPr="002634CB">
        <w:rPr>
          <w:b/>
          <w:sz w:val="20"/>
          <w:szCs w:val="20"/>
          <w:lang w:val="fr-FR"/>
        </w:rPr>
        <w:t>PHYSIOPATHOLOGIE</w:t>
      </w:r>
    </w:p>
    <w:p w14:paraId="5673D920" w14:textId="40653870" w:rsidR="00E976BB" w:rsidRDefault="00E976BB" w:rsidP="00E976BB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Paracétamol </w:t>
      </w:r>
      <w:r w:rsidRPr="00E976BB">
        <w:rPr>
          <w:sz w:val="20"/>
          <w:szCs w:val="20"/>
          <w:lang w:val="fr-FR"/>
        </w:rPr>
        <w:sym w:font="Wingdings" w:char="F0E0"/>
      </w:r>
      <w:r>
        <w:rPr>
          <w:sz w:val="20"/>
          <w:szCs w:val="20"/>
          <w:lang w:val="fr-FR"/>
        </w:rPr>
        <w:t xml:space="preserve"> transformation par cytochromes p450 hépatiques en NAPI</w:t>
      </w:r>
      <w:r w:rsidR="00AC4861">
        <w:rPr>
          <w:sz w:val="20"/>
          <w:szCs w:val="20"/>
          <w:lang w:val="fr-FR"/>
        </w:rPr>
        <w:t xml:space="preserve"> (N-</w:t>
      </w:r>
      <w:proofErr w:type="spellStart"/>
      <w:r w:rsidR="00AC4861">
        <w:rPr>
          <w:sz w:val="20"/>
          <w:szCs w:val="20"/>
          <w:lang w:val="fr-FR"/>
        </w:rPr>
        <w:t>Acétyl</w:t>
      </w:r>
      <w:proofErr w:type="spellEnd"/>
      <w:r w:rsidR="00AC4861">
        <w:rPr>
          <w:sz w:val="20"/>
          <w:szCs w:val="20"/>
          <w:lang w:val="fr-FR"/>
        </w:rPr>
        <w:t>-P-</w:t>
      </w:r>
      <w:proofErr w:type="spellStart"/>
      <w:r w:rsidR="00AC4861">
        <w:rPr>
          <w:sz w:val="20"/>
          <w:szCs w:val="20"/>
          <w:lang w:val="fr-FR"/>
        </w:rPr>
        <w:t>benzoquinone</w:t>
      </w:r>
      <w:proofErr w:type="spellEnd"/>
      <w:r w:rsidR="00AC4861">
        <w:rPr>
          <w:sz w:val="20"/>
          <w:szCs w:val="20"/>
          <w:lang w:val="fr-FR"/>
        </w:rPr>
        <w:t>-Imine)</w:t>
      </w:r>
      <w:r w:rsidR="00B145F0">
        <w:rPr>
          <w:sz w:val="20"/>
          <w:szCs w:val="20"/>
          <w:lang w:val="fr-FR"/>
        </w:rPr>
        <w:t xml:space="preserve"> qui est toxique</w:t>
      </w:r>
      <w:r w:rsidR="00B145F0" w:rsidRPr="00B145F0">
        <w:rPr>
          <w:sz w:val="20"/>
          <w:szCs w:val="20"/>
          <w:lang w:val="fr-FR"/>
        </w:rPr>
        <w:sym w:font="Wingdings" w:char="F0E0"/>
      </w:r>
      <w:r w:rsidR="00B145F0">
        <w:rPr>
          <w:sz w:val="20"/>
          <w:szCs w:val="20"/>
          <w:lang w:val="fr-FR"/>
        </w:rPr>
        <w:t xml:space="preserve"> nécrose </w:t>
      </w:r>
      <w:proofErr w:type="spellStart"/>
      <w:r w:rsidR="00B145F0">
        <w:rPr>
          <w:sz w:val="20"/>
          <w:szCs w:val="20"/>
          <w:lang w:val="fr-FR"/>
        </w:rPr>
        <w:t>centro</w:t>
      </w:r>
      <w:proofErr w:type="spellEnd"/>
      <w:r w:rsidR="00B145F0">
        <w:rPr>
          <w:sz w:val="20"/>
          <w:szCs w:val="20"/>
          <w:lang w:val="fr-FR"/>
        </w:rPr>
        <w:t>-lobulaire et insuffisance hépatique + nécrose tubulaire rénale</w:t>
      </w:r>
      <w:r>
        <w:rPr>
          <w:sz w:val="20"/>
          <w:szCs w:val="20"/>
          <w:lang w:val="fr-FR"/>
        </w:rPr>
        <w:t xml:space="preserve"> </w:t>
      </w:r>
    </w:p>
    <w:p w14:paraId="0D87504B" w14:textId="62D28D66" w:rsidR="00E976BB" w:rsidRDefault="00E976BB" w:rsidP="00E976BB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Normalement le NAPI est conjugué dans le foie grâce au glutathion en un composé non toxique sauf si la quantité déborde la quantité de glutathion</w:t>
      </w:r>
    </w:p>
    <w:p w14:paraId="74B83888" w14:textId="12FC08E6" w:rsidR="00A70373" w:rsidRDefault="00A70373" w:rsidP="00E976BB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La NAC permet de restaurer les réserves en </w:t>
      </w:r>
      <w:proofErr w:type="spellStart"/>
      <w:r>
        <w:rPr>
          <w:sz w:val="20"/>
          <w:szCs w:val="20"/>
          <w:lang w:val="fr-FR"/>
        </w:rPr>
        <w:t>gluathion</w:t>
      </w:r>
      <w:proofErr w:type="spellEnd"/>
      <w:r>
        <w:rPr>
          <w:sz w:val="20"/>
          <w:szCs w:val="20"/>
          <w:lang w:val="fr-FR"/>
        </w:rPr>
        <w:t xml:space="preserve"> car la cystéine est un précurseur du glutath</w:t>
      </w:r>
      <w:r w:rsidR="00FC1013">
        <w:rPr>
          <w:sz w:val="20"/>
          <w:szCs w:val="20"/>
          <w:lang w:val="fr-FR"/>
        </w:rPr>
        <w:t xml:space="preserve">ion mais plus efficace si elle est donnée </w:t>
      </w:r>
      <w:r w:rsidR="00FC1013" w:rsidRPr="00FC1013">
        <w:rPr>
          <w:b/>
          <w:sz w:val="20"/>
          <w:szCs w:val="20"/>
          <w:lang w:val="fr-FR"/>
        </w:rPr>
        <w:t xml:space="preserve">dans les 8h post </w:t>
      </w:r>
      <w:proofErr w:type="spellStart"/>
      <w:r w:rsidR="00FC1013" w:rsidRPr="00FC1013">
        <w:rPr>
          <w:b/>
          <w:sz w:val="20"/>
          <w:szCs w:val="20"/>
          <w:lang w:val="fr-FR"/>
        </w:rPr>
        <w:t>iongestion</w:t>
      </w:r>
      <w:proofErr w:type="spellEnd"/>
    </w:p>
    <w:p w14:paraId="214B6CF5" w14:textId="77777777" w:rsidR="00E976BB" w:rsidRDefault="00E976BB" w:rsidP="00E976BB">
      <w:pPr>
        <w:rPr>
          <w:sz w:val="20"/>
          <w:szCs w:val="20"/>
          <w:lang w:val="fr-FR"/>
        </w:rPr>
      </w:pPr>
    </w:p>
    <w:p w14:paraId="42877B4A" w14:textId="451B3405" w:rsidR="00E976BB" w:rsidRPr="00E976BB" w:rsidRDefault="002634CB" w:rsidP="00E976BB">
      <w:pPr>
        <w:rPr>
          <w:sz w:val="20"/>
          <w:szCs w:val="20"/>
          <w:lang w:val="fr-FR"/>
        </w:rPr>
      </w:pPr>
      <w:r w:rsidRPr="002634CB">
        <w:rPr>
          <w:b/>
          <w:sz w:val="20"/>
          <w:szCs w:val="20"/>
          <w:lang w:val="fr-FR"/>
        </w:rPr>
        <w:t>CLINIQUE </w:t>
      </w:r>
      <w:r w:rsidR="00E976BB">
        <w:rPr>
          <w:sz w:val="20"/>
          <w:szCs w:val="20"/>
          <w:lang w:val="fr-FR"/>
        </w:rPr>
        <w:t>:</w:t>
      </w:r>
    </w:p>
    <w:p w14:paraId="43C39B5D" w14:textId="6EB38958" w:rsidR="0023236D" w:rsidRDefault="0023236D" w:rsidP="008F5CF0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Spt GI (nausée, vomissements, anorexie) +malaise, sudation, pâleur</w:t>
      </w:r>
    </w:p>
    <w:p w14:paraId="69C58EBC" w14:textId="77777777" w:rsidR="0023236D" w:rsidRDefault="0023236D" w:rsidP="008F5CF0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Spt </w:t>
      </w:r>
      <w:r w:rsidR="008F5CF0" w:rsidRPr="00E976BB">
        <w:rPr>
          <w:sz w:val="20"/>
          <w:szCs w:val="20"/>
          <w:lang w:val="fr-FR"/>
        </w:rPr>
        <w:t xml:space="preserve">neurologique si intoxication très </w:t>
      </w:r>
      <w:r w:rsidR="00B47E75" w:rsidRPr="00E976BB">
        <w:rPr>
          <w:sz w:val="20"/>
          <w:szCs w:val="20"/>
          <w:lang w:val="fr-FR"/>
        </w:rPr>
        <w:t>sévère</w:t>
      </w:r>
    </w:p>
    <w:p w14:paraId="7424A6FA" w14:textId="77777777" w:rsidR="0023236D" w:rsidRDefault="0023236D" w:rsidP="008F5CF0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</w:t>
      </w:r>
      <w:r w:rsidR="008F5CF0" w:rsidRPr="00E976BB">
        <w:rPr>
          <w:sz w:val="20"/>
          <w:szCs w:val="20"/>
          <w:lang w:val="fr-FR"/>
        </w:rPr>
        <w:t>ilan hépatique anormal</w:t>
      </w:r>
      <w:r w:rsidR="00974566" w:rsidRPr="00E976BB">
        <w:rPr>
          <w:sz w:val="20"/>
          <w:szCs w:val="20"/>
          <w:lang w:val="fr-FR"/>
        </w:rPr>
        <w:t xml:space="preserve"> </w:t>
      </w:r>
      <w:r w:rsidR="002634CB">
        <w:rPr>
          <w:sz w:val="20"/>
          <w:szCs w:val="20"/>
          <w:lang w:val="fr-FR"/>
        </w:rPr>
        <w:t>(</w:t>
      </w:r>
      <w:r w:rsidR="00974566" w:rsidRPr="00E976BB">
        <w:rPr>
          <w:sz w:val="20"/>
          <w:szCs w:val="20"/>
          <w:lang w:val="fr-FR"/>
        </w:rPr>
        <w:t xml:space="preserve">possiblement </w:t>
      </w:r>
      <w:r w:rsidR="002634CB" w:rsidRPr="00E976BB">
        <w:rPr>
          <w:sz w:val="20"/>
          <w:szCs w:val="20"/>
          <w:lang w:val="fr-FR"/>
        </w:rPr>
        <w:t>précocement</w:t>
      </w:r>
      <w:r w:rsidR="00974566" w:rsidRPr="00E976BB">
        <w:rPr>
          <w:sz w:val="20"/>
          <w:szCs w:val="20"/>
          <w:lang w:val="fr-FR"/>
        </w:rPr>
        <w:t xml:space="preserve"> anormal </w:t>
      </w:r>
      <w:r w:rsidR="002634CB">
        <w:rPr>
          <w:sz w:val="20"/>
          <w:szCs w:val="20"/>
          <w:lang w:val="fr-FR"/>
        </w:rPr>
        <w:t>dès 12</w:t>
      </w:r>
      <w:proofErr w:type="gramStart"/>
      <w:r w:rsidR="002634CB">
        <w:rPr>
          <w:sz w:val="20"/>
          <w:szCs w:val="20"/>
          <w:lang w:val="fr-FR"/>
        </w:rPr>
        <w:t>h )</w:t>
      </w:r>
      <w:proofErr w:type="gramEnd"/>
      <w:r>
        <w:rPr>
          <w:sz w:val="20"/>
          <w:szCs w:val="20"/>
          <w:lang w:val="fr-FR"/>
        </w:rPr>
        <w:t xml:space="preserve"> </w:t>
      </w:r>
    </w:p>
    <w:p w14:paraId="6CBA62C8" w14:textId="265C3BF3" w:rsidR="008F5CF0" w:rsidRDefault="0023236D" w:rsidP="008F5CF0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8F5CF0" w:rsidRPr="00E976BB">
        <w:rPr>
          <w:sz w:val="20"/>
          <w:szCs w:val="20"/>
          <w:lang w:val="fr-FR"/>
        </w:rPr>
        <w:t>ignes clinique d’insuffisance hépatique</w:t>
      </w:r>
      <w:r>
        <w:rPr>
          <w:sz w:val="20"/>
          <w:szCs w:val="20"/>
          <w:lang w:val="fr-FR"/>
        </w:rPr>
        <w:t xml:space="preserve"> +/-</w:t>
      </w:r>
      <w:r w:rsidR="008F5CF0" w:rsidRPr="00E976B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rénale </w:t>
      </w:r>
      <w:r w:rsidR="008F5CF0" w:rsidRPr="00E976BB">
        <w:rPr>
          <w:sz w:val="20"/>
          <w:szCs w:val="20"/>
          <w:lang w:val="fr-FR"/>
        </w:rPr>
        <w:t xml:space="preserve">(ictère, </w:t>
      </w:r>
      <w:r w:rsidR="00B47E75" w:rsidRPr="00E976BB">
        <w:rPr>
          <w:sz w:val="20"/>
          <w:szCs w:val="20"/>
          <w:lang w:val="fr-FR"/>
        </w:rPr>
        <w:t>encé</w:t>
      </w:r>
      <w:r w:rsidR="008F5CF0" w:rsidRPr="00E976BB">
        <w:rPr>
          <w:sz w:val="20"/>
          <w:szCs w:val="20"/>
          <w:lang w:val="fr-FR"/>
        </w:rPr>
        <w:t>phalopath</w:t>
      </w:r>
      <w:r w:rsidR="00B47E75" w:rsidRPr="00E976BB">
        <w:rPr>
          <w:sz w:val="20"/>
          <w:szCs w:val="20"/>
          <w:lang w:val="fr-FR"/>
        </w:rPr>
        <w:t>ie</w:t>
      </w:r>
      <w:r w:rsidR="008F5CF0" w:rsidRPr="00E976BB">
        <w:rPr>
          <w:sz w:val="20"/>
          <w:szCs w:val="20"/>
          <w:lang w:val="fr-FR"/>
        </w:rPr>
        <w:t xml:space="preserve"> hépatique, coma)</w:t>
      </w:r>
      <w:r w:rsidR="002634C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avec pic à J3-5</w:t>
      </w:r>
      <w:r w:rsidR="002634CB">
        <w:rPr>
          <w:sz w:val="20"/>
          <w:szCs w:val="20"/>
          <w:lang w:val="fr-FR"/>
        </w:rPr>
        <w:t xml:space="preserve"> </w:t>
      </w:r>
    </w:p>
    <w:p w14:paraId="416B6C22" w14:textId="77777777" w:rsidR="002634CB" w:rsidRPr="00E976BB" w:rsidRDefault="002634CB" w:rsidP="002634CB">
      <w:pPr>
        <w:pStyle w:val="Paragraphedeliste"/>
        <w:rPr>
          <w:sz w:val="20"/>
          <w:szCs w:val="20"/>
          <w:lang w:val="fr-FR"/>
        </w:rPr>
      </w:pPr>
    </w:p>
    <w:p w14:paraId="0459CFF8" w14:textId="77777777" w:rsidR="003861ED" w:rsidRDefault="003861ED" w:rsidP="002634C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FR"/>
        </w:rPr>
      </w:pPr>
    </w:p>
    <w:p w14:paraId="11795891" w14:textId="780C225B" w:rsidR="00974566" w:rsidRDefault="00974566" w:rsidP="002634C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FR"/>
        </w:rPr>
      </w:pPr>
      <w:r w:rsidRPr="002634CB">
        <w:rPr>
          <w:b/>
          <w:sz w:val="20"/>
          <w:szCs w:val="20"/>
          <w:lang w:val="fr-FR"/>
        </w:rPr>
        <w:t>Le</w:t>
      </w:r>
      <w:r w:rsidR="003861ED">
        <w:rPr>
          <w:b/>
          <w:sz w:val="20"/>
          <w:szCs w:val="20"/>
          <w:lang w:val="fr-FR"/>
        </w:rPr>
        <w:t xml:space="preserve"> décès survient généralement dès le</w:t>
      </w:r>
      <w:r w:rsidRPr="002634CB">
        <w:rPr>
          <w:b/>
          <w:sz w:val="20"/>
          <w:szCs w:val="20"/>
          <w:lang w:val="fr-FR"/>
        </w:rPr>
        <w:t xml:space="preserve"> 4-5</w:t>
      </w:r>
      <w:r w:rsidRPr="002634CB">
        <w:rPr>
          <w:b/>
          <w:sz w:val="20"/>
          <w:szCs w:val="20"/>
          <w:vertAlign w:val="superscript"/>
          <w:lang w:val="fr-FR"/>
        </w:rPr>
        <w:t>ème</w:t>
      </w:r>
      <w:r w:rsidRPr="002634CB">
        <w:rPr>
          <w:b/>
          <w:sz w:val="20"/>
          <w:szCs w:val="20"/>
          <w:lang w:val="fr-FR"/>
        </w:rPr>
        <w:t xml:space="preserve"> jours</w:t>
      </w:r>
    </w:p>
    <w:p w14:paraId="048C1E36" w14:textId="77777777" w:rsidR="003861ED" w:rsidRPr="002634CB" w:rsidRDefault="003861ED" w:rsidP="002634C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FR"/>
        </w:rPr>
      </w:pPr>
    </w:p>
    <w:p w14:paraId="51203815" w14:textId="77777777" w:rsidR="002634CB" w:rsidRDefault="002634CB" w:rsidP="00E976BB">
      <w:pPr>
        <w:rPr>
          <w:sz w:val="20"/>
          <w:szCs w:val="20"/>
          <w:lang w:val="fr-FR"/>
        </w:rPr>
      </w:pPr>
    </w:p>
    <w:p w14:paraId="77EABF96" w14:textId="156A4047" w:rsidR="00E976BB" w:rsidRPr="002634CB" w:rsidRDefault="002634CB" w:rsidP="00E976BB">
      <w:pPr>
        <w:rPr>
          <w:b/>
          <w:sz w:val="20"/>
          <w:szCs w:val="20"/>
          <w:lang w:val="fr-FR"/>
        </w:rPr>
      </w:pPr>
      <w:r w:rsidRPr="002634CB">
        <w:rPr>
          <w:b/>
          <w:sz w:val="20"/>
          <w:szCs w:val="20"/>
          <w:lang w:val="fr-FR"/>
        </w:rPr>
        <w:t>LABORATOIRE</w:t>
      </w:r>
    </w:p>
    <w:p w14:paraId="34F69F90" w14:textId="08BC99A2" w:rsidR="00AC4861" w:rsidRDefault="008F5CF0" w:rsidP="008F5CF0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E976BB">
        <w:rPr>
          <w:sz w:val="20"/>
          <w:szCs w:val="20"/>
          <w:lang w:val="fr-FR"/>
        </w:rPr>
        <w:t xml:space="preserve">Normogramme de </w:t>
      </w:r>
      <w:proofErr w:type="spellStart"/>
      <w:r w:rsidRPr="00E976BB">
        <w:rPr>
          <w:sz w:val="20"/>
          <w:szCs w:val="20"/>
          <w:lang w:val="fr-FR"/>
        </w:rPr>
        <w:t>Rumack-Matthiew</w:t>
      </w:r>
      <w:proofErr w:type="spellEnd"/>
      <w:r w:rsidRPr="00E976BB">
        <w:rPr>
          <w:sz w:val="20"/>
          <w:szCs w:val="20"/>
          <w:lang w:val="fr-FR"/>
        </w:rPr>
        <w:t xml:space="preserve"> </w:t>
      </w:r>
      <w:r w:rsidR="00684010">
        <w:rPr>
          <w:sz w:val="20"/>
          <w:szCs w:val="20"/>
          <w:lang w:val="fr-FR"/>
        </w:rPr>
        <w:t>à H+4h</w:t>
      </w:r>
    </w:p>
    <w:p w14:paraId="456C73EA" w14:textId="0F1FE481" w:rsidR="008F5CF0" w:rsidRDefault="00AC4861" w:rsidP="00AC486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CAVE : </w:t>
      </w:r>
      <w:r w:rsidR="008F5CF0" w:rsidRPr="00E976BB">
        <w:rPr>
          <w:sz w:val="20"/>
          <w:szCs w:val="20"/>
          <w:lang w:val="fr-FR"/>
        </w:rPr>
        <w:t xml:space="preserve">non utilisable si délai ingestion &gt; 24h ou si intoxication chronique </w:t>
      </w:r>
    </w:p>
    <w:p w14:paraId="558DD059" w14:textId="77777777" w:rsidR="00AC4861" w:rsidRDefault="00AC4861" w:rsidP="00AC4861">
      <w:pPr>
        <w:pStyle w:val="Paragraphedeliste"/>
        <w:ind w:left="1440"/>
        <w:rPr>
          <w:sz w:val="20"/>
          <w:szCs w:val="20"/>
          <w:lang w:val="fr-FR"/>
        </w:rPr>
      </w:pPr>
    </w:p>
    <w:p w14:paraId="37413A09" w14:textId="77777777" w:rsidR="00684010" w:rsidRDefault="00684010" w:rsidP="00AC48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  <w:szCs w:val="20"/>
          <w:lang w:val="fr-FR"/>
        </w:rPr>
      </w:pPr>
    </w:p>
    <w:p w14:paraId="06F03834" w14:textId="48C5D93F" w:rsidR="00AC4861" w:rsidRDefault="00AC4861" w:rsidP="00AC48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  <w:szCs w:val="20"/>
          <w:lang w:val="fr-FR"/>
        </w:rPr>
      </w:pPr>
      <w:r w:rsidRPr="00E976BB">
        <w:rPr>
          <w:color w:val="FF0000"/>
          <w:sz w:val="20"/>
          <w:szCs w:val="20"/>
          <w:lang w:val="fr-FR"/>
        </w:rPr>
        <w:t>Toujours rechercher d’autres toxiques associés</w:t>
      </w:r>
      <w:r>
        <w:rPr>
          <w:color w:val="FF0000"/>
          <w:sz w:val="20"/>
          <w:szCs w:val="20"/>
          <w:lang w:val="fr-FR"/>
        </w:rPr>
        <w:t xml:space="preserve"> dans sang et urines</w:t>
      </w:r>
      <w:r w:rsidRPr="00E976BB">
        <w:rPr>
          <w:color w:val="FF0000"/>
          <w:sz w:val="20"/>
          <w:szCs w:val="20"/>
          <w:lang w:val="fr-FR"/>
        </w:rPr>
        <w:t>!</w:t>
      </w:r>
    </w:p>
    <w:p w14:paraId="5C5C48DB" w14:textId="77777777" w:rsidR="00684010" w:rsidRPr="00E976BB" w:rsidRDefault="00684010" w:rsidP="00AC48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  <w:szCs w:val="20"/>
          <w:lang w:val="fr-FR"/>
        </w:rPr>
      </w:pPr>
    </w:p>
    <w:p w14:paraId="3C7EDBF8" w14:textId="77777777" w:rsidR="00AC4861" w:rsidRDefault="00AC4861" w:rsidP="00AC4861">
      <w:pPr>
        <w:pStyle w:val="Paragraphedeliste"/>
        <w:rPr>
          <w:sz w:val="20"/>
          <w:szCs w:val="20"/>
          <w:lang w:val="fr-FR"/>
        </w:rPr>
      </w:pPr>
    </w:p>
    <w:p w14:paraId="2AE3E80A" w14:textId="2400E61F" w:rsidR="00AC4861" w:rsidRDefault="00AC4861" w:rsidP="00AC4861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Bilan hépatique de départ dès 12h puis toutes les</w:t>
      </w:r>
      <w:r w:rsidR="00471929">
        <w:rPr>
          <w:sz w:val="20"/>
          <w:szCs w:val="20"/>
          <w:lang w:val="fr-FR"/>
        </w:rPr>
        <w:t xml:space="preserve"> 12-24</w:t>
      </w:r>
      <w:r>
        <w:rPr>
          <w:sz w:val="20"/>
          <w:szCs w:val="20"/>
          <w:lang w:val="fr-FR"/>
        </w:rPr>
        <w:t>h</w:t>
      </w:r>
    </w:p>
    <w:p w14:paraId="62418E8C" w14:textId="65B5006C" w:rsidR="00AC4861" w:rsidRDefault="00AC4861" w:rsidP="00AC486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Transaminases</w:t>
      </w:r>
      <w:r w:rsidR="00A70373">
        <w:rPr>
          <w:sz w:val="20"/>
          <w:szCs w:val="20"/>
          <w:lang w:val="fr-FR"/>
        </w:rPr>
        <w:t xml:space="preserve"> (1’000-10’000U/L)</w:t>
      </w:r>
    </w:p>
    <w:p w14:paraId="3DE4DEB4" w14:textId="4DA1B255" w:rsidR="00AC4861" w:rsidRDefault="00AC4861" w:rsidP="00AC486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Bilirubine</w:t>
      </w:r>
    </w:p>
    <w:p w14:paraId="613F0E37" w14:textId="795138EC" w:rsidR="00AC4861" w:rsidRDefault="00AC4861" w:rsidP="00AC486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Crase</w:t>
      </w:r>
      <w:r w:rsidRPr="00E976BB">
        <w:rPr>
          <w:sz w:val="20"/>
          <w:szCs w:val="20"/>
          <w:lang w:val="fr-FR"/>
        </w:rPr>
        <w:t xml:space="preserve"> </w:t>
      </w:r>
      <w:r w:rsidR="00A70373">
        <w:rPr>
          <w:sz w:val="20"/>
          <w:szCs w:val="20"/>
          <w:lang w:val="fr-FR"/>
        </w:rPr>
        <w:t>(augmentation du TP)</w:t>
      </w:r>
    </w:p>
    <w:p w14:paraId="57830CDB" w14:textId="3AFAD27D" w:rsidR="00AC4861" w:rsidRPr="00A70373" w:rsidRDefault="00A70373" w:rsidP="00A70373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Dosage facteur V et VII</w:t>
      </w:r>
    </w:p>
    <w:p w14:paraId="25C5286B" w14:textId="78B5E251" w:rsidR="00E976BB" w:rsidRDefault="00AC4861" w:rsidP="00AC4861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Bilan rénal car possible insuffisance rénale associée dans les </w:t>
      </w:r>
      <w:r w:rsidR="00A70373">
        <w:rPr>
          <w:sz w:val="20"/>
          <w:szCs w:val="20"/>
          <w:lang w:val="fr-FR"/>
        </w:rPr>
        <w:t>intoxications</w:t>
      </w:r>
      <w:r>
        <w:rPr>
          <w:sz w:val="20"/>
          <w:szCs w:val="20"/>
          <w:lang w:val="fr-FR"/>
        </w:rPr>
        <w:t xml:space="preserve"> sévères</w:t>
      </w:r>
    </w:p>
    <w:p w14:paraId="6C72804D" w14:textId="4A0B7790" w:rsidR="00AC4861" w:rsidRPr="00E976BB" w:rsidRDefault="00AC4861" w:rsidP="00AC486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Na, K, urée, créatinine</w:t>
      </w:r>
    </w:p>
    <w:p w14:paraId="659FC74C" w14:textId="2B3984C0" w:rsidR="00E976BB" w:rsidRPr="00E976BB" w:rsidRDefault="002634CB" w:rsidP="002634CB">
      <w:pPr>
        <w:ind w:left="1701"/>
        <w:rPr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58A6807B" wp14:editId="5D908034">
            <wp:extent cx="3868224" cy="2514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42" cy="25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201E" w14:textId="77777777" w:rsidR="002634CB" w:rsidRDefault="002634CB" w:rsidP="002634CB">
      <w:pPr>
        <w:pStyle w:val="Paragraphedeliste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 w:rsidRPr="00AC6BA1">
        <w:rPr>
          <w:rFonts w:ascii="Times New Roman" w:hAnsi="Times New Roman" w:cs="Times New Roman"/>
          <w:sz w:val="12"/>
          <w:szCs w:val="12"/>
          <w:lang w:val="fr-CH"/>
        </w:rPr>
        <w:t xml:space="preserve">FORUM </w:t>
      </w:r>
      <w:proofErr w:type="gramStart"/>
      <w:r w:rsidRPr="00AC6BA1">
        <w:rPr>
          <w:rFonts w:ascii="Times New Roman" w:hAnsi="Times New Roman" w:cs="Times New Roman"/>
          <w:sz w:val="12"/>
          <w:szCs w:val="12"/>
          <w:lang w:val="fr-CH"/>
        </w:rPr>
        <w:t>M.DICAL</w:t>
      </w:r>
      <w:proofErr w:type="gramEnd"/>
      <w:r w:rsidRPr="00AC6BA1">
        <w:rPr>
          <w:rFonts w:ascii="Times New Roman" w:hAnsi="Times New Roman" w:cs="Times New Roman"/>
          <w:sz w:val="12"/>
          <w:szCs w:val="12"/>
          <w:lang w:val="fr-CH"/>
        </w:rPr>
        <w:t xml:space="preserve"> SUISSE 2018;18(21):437–439</w:t>
      </w:r>
    </w:p>
    <w:p w14:paraId="0B932D46" w14:textId="53321576" w:rsidR="002634CB" w:rsidRDefault="002634CB" w:rsidP="00E976BB">
      <w:pPr>
        <w:rPr>
          <w:b/>
          <w:sz w:val="20"/>
          <w:szCs w:val="20"/>
          <w:lang w:val="fr-FR"/>
        </w:rPr>
      </w:pPr>
    </w:p>
    <w:p w14:paraId="283C9CDD" w14:textId="77777777" w:rsidR="002634CB" w:rsidRDefault="002634CB" w:rsidP="00E976BB">
      <w:pPr>
        <w:rPr>
          <w:b/>
          <w:sz w:val="20"/>
          <w:szCs w:val="20"/>
          <w:lang w:val="fr-FR"/>
        </w:rPr>
      </w:pPr>
    </w:p>
    <w:p w14:paraId="3DAD95B6" w14:textId="6D72695A" w:rsidR="00E976BB" w:rsidRDefault="002634CB" w:rsidP="00E976BB">
      <w:pPr>
        <w:rPr>
          <w:b/>
          <w:sz w:val="20"/>
          <w:szCs w:val="20"/>
          <w:lang w:val="fr-FR"/>
        </w:rPr>
      </w:pPr>
      <w:r w:rsidRPr="002634CB">
        <w:rPr>
          <w:b/>
          <w:sz w:val="20"/>
          <w:szCs w:val="20"/>
          <w:lang w:val="fr-FR"/>
        </w:rPr>
        <w:t>TRAITEMENT</w:t>
      </w:r>
    </w:p>
    <w:p w14:paraId="1052BEA3" w14:textId="77777777" w:rsidR="00AC6BA1" w:rsidRPr="00E976BB" w:rsidRDefault="00AC6BA1" w:rsidP="00AC6BA1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AC6BA1">
        <w:rPr>
          <w:b/>
          <w:sz w:val="20"/>
          <w:szCs w:val="20"/>
          <w:lang w:val="fr-FR"/>
        </w:rPr>
        <w:t>Charbon actif</w:t>
      </w:r>
      <w:r w:rsidRPr="00E976BB">
        <w:rPr>
          <w:sz w:val="20"/>
          <w:szCs w:val="20"/>
          <w:lang w:val="fr-FR"/>
        </w:rPr>
        <w:t xml:space="preserve"> utile ad 2h post ingestion</w:t>
      </w:r>
      <w:r>
        <w:rPr>
          <w:sz w:val="20"/>
          <w:szCs w:val="20"/>
          <w:lang w:val="fr-FR"/>
        </w:rPr>
        <w:t xml:space="preserve"> sauf si ne protège pas </w:t>
      </w:r>
      <w:proofErr w:type="gramStart"/>
      <w:r>
        <w:rPr>
          <w:sz w:val="20"/>
          <w:szCs w:val="20"/>
          <w:lang w:val="fr-FR"/>
        </w:rPr>
        <w:t>ses voies aérienne</w:t>
      </w:r>
      <w:proofErr w:type="gramEnd"/>
    </w:p>
    <w:p w14:paraId="51683992" w14:textId="77777777" w:rsidR="00AC6BA1" w:rsidRPr="00AC6BA1" w:rsidRDefault="00AC6BA1" w:rsidP="00AC6BA1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N-</w:t>
      </w:r>
      <w:proofErr w:type="spellStart"/>
      <w:r>
        <w:rPr>
          <w:b/>
          <w:sz w:val="20"/>
          <w:szCs w:val="20"/>
          <w:lang w:val="fr-FR"/>
        </w:rPr>
        <w:t>Acétyl</w:t>
      </w:r>
      <w:proofErr w:type="spellEnd"/>
      <w:r>
        <w:rPr>
          <w:b/>
          <w:sz w:val="20"/>
          <w:szCs w:val="20"/>
          <w:lang w:val="fr-FR"/>
        </w:rPr>
        <w:t>-cystéine</w:t>
      </w:r>
    </w:p>
    <w:p w14:paraId="5313C410" w14:textId="1DC6635E" w:rsidR="00AC6BA1" w:rsidRPr="00AC6BA1" w:rsidRDefault="00AC6BA1" w:rsidP="00AC6BA1">
      <w:pPr>
        <w:pStyle w:val="Paragraphedeliste"/>
        <w:numPr>
          <w:ilvl w:val="1"/>
          <w:numId w:val="1"/>
        </w:numPr>
        <w:rPr>
          <w:color w:val="FF0000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>CAVE</w:t>
      </w:r>
      <w:bookmarkStart w:id="0" w:name="_GoBack"/>
      <w:bookmarkEnd w:id="0"/>
      <w:r w:rsidRPr="00AC6BA1">
        <w:rPr>
          <w:color w:val="FF0000"/>
          <w:sz w:val="20"/>
          <w:szCs w:val="20"/>
          <w:lang w:val="fr-FR"/>
        </w:rPr>
        <w:t xml:space="preserve"> </w:t>
      </w:r>
      <w:r>
        <w:rPr>
          <w:color w:val="FF0000"/>
          <w:sz w:val="20"/>
          <w:szCs w:val="20"/>
          <w:lang w:val="fr-FR"/>
        </w:rPr>
        <w:t xml:space="preserve">avant de donner le NAC </w:t>
      </w:r>
      <w:r w:rsidRPr="00AC6BA1">
        <w:rPr>
          <w:color w:val="FF0000"/>
          <w:sz w:val="20"/>
          <w:szCs w:val="20"/>
          <w:lang w:val="fr-FR"/>
        </w:rPr>
        <w:t>au risque d</w:t>
      </w:r>
      <w:r>
        <w:rPr>
          <w:color w:val="FF0000"/>
          <w:sz w:val="20"/>
          <w:szCs w:val="20"/>
          <w:lang w:val="fr-FR"/>
        </w:rPr>
        <w:t>e :</w:t>
      </w:r>
    </w:p>
    <w:p w14:paraId="36446832" w14:textId="77777777" w:rsidR="00AC6BA1" w:rsidRPr="00AC6BA1" w:rsidRDefault="00AC6BA1" w:rsidP="00AC6BA1">
      <w:pPr>
        <w:pStyle w:val="Paragraphedeliste"/>
        <w:numPr>
          <w:ilvl w:val="2"/>
          <w:numId w:val="1"/>
        </w:numPr>
        <w:rPr>
          <w:color w:val="000000" w:themeColor="text1"/>
          <w:sz w:val="20"/>
          <w:szCs w:val="20"/>
          <w:lang w:val="fr-FR"/>
        </w:rPr>
      </w:pPr>
      <w:r w:rsidRPr="00AC6BA1">
        <w:rPr>
          <w:color w:val="000000" w:themeColor="text1"/>
          <w:sz w:val="20"/>
          <w:szCs w:val="20"/>
          <w:lang w:val="fr-FR"/>
        </w:rPr>
        <w:t>Nausée vomissements dans 10% des cas</w:t>
      </w:r>
    </w:p>
    <w:p w14:paraId="30DD1CF9" w14:textId="6378CCC3" w:rsidR="00AC6BA1" w:rsidRDefault="00AC6BA1" w:rsidP="00AC6BA1">
      <w:pPr>
        <w:pStyle w:val="Paragraphedeliste"/>
        <w:numPr>
          <w:ilvl w:val="2"/>
          <w:numId w:val="1"/>
        </w:numPr>
        <w:rPr>
          <w:color w:val="FF0000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>B</w:t>
      </w:r>
      <w:r w:rsidRPr="00AC6BA1">
        <w:rPr>
          <w:color w:val="FF0000"/>
          <w:sz w:val="20"/>
          <w:szCs w:val="20"/>
          <w:lang w:val="fr-FR"/>
        </w:rPr>
        <w:t>ronchospasme chez les asthmatiques</w:t>
      </w:r>
      <w:r>
        <w:rPr>
          <w:color w:val="FF0000"/>
          <w:sz w:val="20"/>
          <w:szCs w:val="20"/>
          <w:lang w:val="fr-FR"/>
        </w:rPr>
        <w:t xml:space="preserve"> </w:t>
      </w:r>
      <w:r w:rsidRPr="00AC6BA1">
        <w:rPr>
          <w:color w:val="000000" w:themeColor="text1"/>
          <w:sz w:val="20"/>
          <w:szCs w:val="20"/>
          <w:lang w:val="fr-FR"/>
        </w:rPr>
        <w:sym w:font="Wingdings" w:char="F0E0"/>
      </w:r>
      <w:r w:rsidRPr="00AC6BA1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C6BA1">
        <w:rPr>
          <w:color w:val="000000" w:themeColor="text1"/>
          <w:sz w:val="20"/>
          <w:szCs w:val="20"/>
          <w:lang w:val="fr-FR"/>
        </w:rPr>
        <w:t>pré-médiquer</w:t>
      </w:r>
      <w:proofErr w:type="spellEnd"/>
      <w:r w:rsidRPr="00AC6BA1">
        <w:rPr>
          <w:color w:val="000000" w:themeColor="text1"/>
          <w:sz w:val="20"/>
          <w:szCs w:val="20"/>
          <w:lang w:val="fr-FR"/>
        </w:rPr>
        <w:t xml:space="preserve"> avec anti histaminique </w:t>
      </w:r>
    </w:p>
    <w:p w14:paraId="6914A89F" w14:textId="2F420405" w:rsidR="00AC6BA1" w:rsidRPr="00AC6BA1" w:rsidRDefault="00AC6BA1" w:rsidP="00AC6BA1">
      <w:pPr>
        <w:pStyle w:val="Paragraphedeliste"/>
        <w:numPr>
          <w:ilvl w:val="2"/>
          <w:numId w:val="1"/>
        </w:numPr>
        <w:rPr>
          <w:color w:val="000000" w:themeColor="text1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 xml:space="preserve">Réaction </w:t>
      </w:r>
      <w:proofErr w:type="spellStart"/>
      <w:r>
        <w:rPr>
          <w:color w:val="FF0000"/>
          <w:sz w:val="20"/>
          <w:szCs w:val="20"/>
          <w:lang w:val="fr-FR"/>
        </w:rPr>
        <w:t>anaphylactoïdes</w:t>
      </w:r>
      <w:proofErr w:type="spellEnd"/>
      <w:r>
        <w:rPr>
          <w:color w:val="FF0000"/>
          <w:sz w:val="20"/>
          <w:szCs w:val="20"/>
          <w:lang w:val="fr-FR"/>
        </w:rPr>
        <w:t xml:space="preserve"> </w:t>
      </w:r>
      <w:r w:rsidRPr="00AC6BA1">
        <w:rPr>
          <w:color w:val="000000" w:themeColor="text1"/>
          <w:sz w:val="20"/>
          <w:szCs w:val="20"/>
          <w:lang w:val="fr-FR"/>
        </w:rPr>
        <w:t xml:space="preserve">si injecté trop vite </w:t>
      </w:r>
      <w:r w:rsidRPr="00AC6BA1">
        <w:rPr>
          <w:color w:val="000000" w:themeColor="text1"/>
          <w:sz w:val="20"/>
          <w:szCs w:val="20"/>
          <w:lang w:val="fr-FR"/>
        </w:rPr>
        <w:sym w:font="Wingdings" w:char="F0E0"/>
      </w:r>
      <w:r w:rsidRPr="00AC6BA1">
        <w:rPr>
          <w:color w:val="000000" w:themeColor="text1"/>
          <w:sz w:val="20"/>
          <w:szCs w:val="20"/>
          <w:lang w:val="fr-FR"/>
        </w:rPr>
        <w:t xml:space="preserve"> dans ces cas ralentir le bolus initial et le diluer (ex : NAC dilué à 3-4% et passer sur 60 min.)</w:t>
      </w:r>
    </w:p>
    <w:p w14:paraId="7131E0F8" w14:textId="0D1AC866" w:rsidR="00AC6BA1" w:rsidRDefault="00AC6BA1" w:rsidP="00AC6BA1">
      <w:pPr>
        <w:pStyle w:val="Paragraphedeliste"/>
        <w:numPr>
          <w:ilvl w:val="2"/>
          <w:numId w:val="1"/>
        </w:numPr>
        <w:rPr>
          <w:color w:val="FF0000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 xml:space="preserve">Décès sur </w:t>
      </w:r>
      <w:r w:rsidRPr="00AC6BA1">
        <w:rPr>
          <w:b/>
          <w:color w:val="FF0000"/>
          <w:sz w:val="20"/>
          <w:szCs w:val="20"/>
          <w:lang w:val="fr-FR"/>
        </w:rPr>
        <w:t>œdème cérébral</w:t>
      </w:r>
      <w:r w:rsidRPr="00AC6BA1">
        <w:rPr>
          <w:color w:val="FF0000"/>
          <w:sz w:val="20"/>
          <w:szCs w:val="20"/>
          <w:lang w:val="fr-FR"/>
        </w:rPr>
        <w:t xml:space="preserve"> </w:t>
      </w:r>
      <w:r w:rsidRPr="00AC6BA1">
        <w:rPr>
          <w:color w:val="000000" w:themeColor="text1"/>
          <w:sz w:val="20"/>
          <w:szCs w:val="20"/>
          <w:lang w:val="fr-FR"/>
        </w:rPr>
        <w:t>en cas de surdosage massif</w:t>
      </w:r>
      <w:r w:rsidRPr="00AC6BA1">
        <w:rPr>
          <w:color w:val="000000" w:themeColor="text1"/>
          <w:sz w:val="20"/>
          <w:szCs w:val="20"/>
          <w:lang w:val="fr-FR"/>
        </w:rPr>
        <w:t xml:space="preserve"> </w:t>
      </w:r>
      <w:r w:rsidRPr="00AC6BA1">
        <w:rPr>
          <w:color w:val="000000" w:themeColor="text1"/>
          <w:sz w:val="20"/>
          <w:szCs w:val="20"/>
          <w:lang w:val="fr-FR"/>
        </w:rPr>
        <w:t>en NAC</w:t>
      </w:r>
      <w:r w:rsidRPr="00AC6BA1">
        <w:rPr>
          <w:color w:val="000000" w:themeColor="text1"/>
          <w:sz w:val="20"/>
          <w:szCs w:val="20"/>
          <w:lang w:val="fr-FR"/>
        </w:rPr>
        <w:t xml:space="preserve"> mais aussi d’hypotension, hémolyse, insuffisance rénale </w:t>
      </w:r>
    </w:p>
    <w:p w14:paraId="01C63852" w14:textId="5E3E0E41" w:rsidR="00AC6BA1" w:rsidRPr="00AC6BA1" w:rsidRDefault="00AC6BA1" w:rsidP="00AC6BA1">
      <w:pPr>
        <w:pStyle w:val="Paragraphedeliste"/>
        <w:numPr>
          <w:ilvl w:val="2"/>
          <w:numId w:val="1"/>
        </w:numPr>
        <w:rPr>
          <w:color w:val="000000" w:themeColor="text1"/>
          <w:sz w:val="20"/>
          <w:szCs w:val="20"/>
          <w:lang w:val="fr-FR"/>
        </w:rPr>
      </w:pPr>
      <w:r>
        <w:rPr>
          <w:color w:val="FF0000"/>
          <w:sz w:val="20"/>
          <w:szCs w:val="20"/>
          <w:lang w:val="fr-FR"/>
        </w:rPr>
        <w:t xml:space="preserve">Augmentation secondaire de l’INR </w:t>
      </w:r>
      <w:r w:rsidRPr="00AC6BA1">
        <w:rPr>
          <w:color w:val="000000" w:themeColor="text1"/>
          <w:sz w:val="20"/>
          <w:szCs w:val="20"/>
          <w:lang w:val="fr-FR"/>
        </w:rPr>
        <w:t>et ce sera difficile de savoir si c’est le NAC ou le paracétamol…</w:t>
      </w:r>
    </w:p>
    <w:p w14:paraId="0DB5CE93" w14:textId="18B3E268" w:rsidR="00AC6BA1" w:rsidRPr="00AC6BA1" w:rsidRDefault="00AC6BA1" w:rsidP="00AC6BA1">
      <w:pPr>
        <w:pStyle w:val="Paragraphedeliste"/>
        <w:ind w:left="6480" w:firstLine="720"/>
        <w:rPr>
          <w:color w:val="000000" w:themeColor="text1"/>
          <w:sz w:val="20"/>
          <w:szCs w:val="20"/>
          <w:lang w:val="fr-FR"/>
        </w:rPr>
      </w:pPr>
      <w:proofErr w:type="spellStart"/>
      <w:r w:rsidRPr="00AC6BA1">
        <w:rPr>
          <w:color w:val="000000" w:themeColor="text1"/>
          <w:sz w:val="20"/>
          <w:szCs w:val="20"/>
          <w:lang w:val="fr-FR"/>
        </w:rPr>
        <w:t>Swiss</w:t>
      </w:r>
      <w:proofErr w:type="spellEnd"/>
      <w:r w:rsidRPr="00AC6BA1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C6BA1">
        <w:rPr>
          <w:color w:val="000000" w:themeColor="text1"/>
          <w:sz w:val="20"/>
          <w:szCs w:val="20"/>
          <w:lang w:val="fr-FR"/>
        </w:rPr>
        <w:t>Medical</w:t>
      </w:r>
      <w:proofErr w:type="spellEnd"/>
      <w:r w:rsidRPr="00AC6BA1">
        <w:rPr>
          <w:color w:val="000000" w:themeColor="text1"/>
          <w:sz w:val="20"/>
          <w:szCs w:val="20"/>
          <w:lang w:val="fr-FR"/>
        </w:rPr>
        <w:t xml:space="preserve"> Forum 2019, 19 ; (41-42) : 667-668</w:t>
      </w:r>
    </w:p>
    <w:p w14:paraId="26758562" w14:textId="4AE11D30" w:rsidR="00AC6BA1" w:rsidRDefault="00AC6BA1" w:rsidP="00AC6BA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AC6BA1">
        <w:rPr>
          <w:b/>
          <w:sz w:val="20"/>
          <w:szCs w:val="20"/>
          <w:lang w:val="fr-FR"/>
        </w:rPr>
        <w:t>NAC</w:t>
      </w:r>
      <w:r>
        <w:rPr>
          <w:sz w:val="20"/>
          <w:szCs w:val="20"/>
          <w:lang w:val="fr-FR"/>
        </w:rPr>
        <w:t xml:space="preserve"> IV si indication après test de paracétamolémie à 4h post ingestion</w:t>
      </w:r>
    </w:p>
    <w:p w14:paraId="058AD74C" w14:textId="77777777" w:rsidR="00AC6BA1" w:rsidRDefault="00AC6BA1" w:rsidP="00AC6BA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E976BB">
        <w:rPr>
          <w:sz w:val="20"/>
          <w:szCs w:val="20"/>
          <w:lang w:val="fr-FR"/>
        </w:rPr>
        <w:t xml:space="preserve">Attention au risque de choc </w:t>
      </w:r>
      <w:proofErr w:type="spellStart"/>
      <w:r w:rsidRPr="00E976BB">
        <w:rPr>
          <w:sz w:val="20"/>
          <w:szCs w:val="20"/>
          <w:lang w:val="fr-FR"/>
        </w:rPr>
        <w:t>anaphylactoïde</w:t>
      </w:r>
      <w:proofErr w:type="spellEnd"/>
      <w:r w:rsidRPr="00E976BB">
        <w:rPr>
          <w:sz w:val="20"/>
          <w:szCs w:val="20"/>
          <w:lang w:val="fr-FR"/>
        </w:rPr>
        <w:t xml:space="preserve"> sur NAC </w:t>
      </w:r>
      <w:r>
        <w:rPr>
          <w:sz w:val="20"/>
          <w:szCs w:val="20"/>
          <w:lang w:val="fr-FR"/>
        </w:rPr>
        <w:t xml:space="preserve">iv surtout chez </w:t>
      </w:r>
      <w:proofErr w:type="gramStart"/>
      <w:r>
        <w:rPr>
          <w:sz w:val="20"/>
          <w:szCs w:val="20"/>
          <w:lang w:val="fr-FR"/>
        </w:rPr>
        <w:t>les asthmatique</w:t>
      </w:r>
      <w:proofErr w:type="gramEnd"/>
    </w:p>
    <w:p w14:paraId="3A723828" w14:textId="77777777" w:rsidR="00AC6BA1" w:rsidRPr="00AC4861" w:rsidRDefault="00AC6BA1" w:rsidP="00AC6BA1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Dans l</w:t>
      </w:r>
      <w:r w:rsidRPr="00AC4861">
        <w:rPr>
          <w:sz w:val="20"/>
          <w:szCs w:val="20"/>
          <w:lang w:val="fr-FR"/>
        </w:rPr>
        <w:t xml:space="preserve">es cas </w:t>
      </w:r>
      <w:r>
        <w:rPr>
          <w:sz w:val="20"/>
          <w:szCs w:val="20"/>
          <w:lang w:val="fr-FR"/>
        </w:rPr>
        <w:t xml:space="preserve">d’intoxication avec détection </w:t>
      </w:r>
      <w:proofErr w:type="spellStart"/>
      <w:r>
        <w:rPr>
          <w:sz w:val="20"/>
          <w:szCs w:val="20"/>
          <w:lang w:val="fr-FR"/>
        </w:rPr>
        <w:t>tadicve</w:t>
      </w:r>
      <w:proofErr w:type="spellEnd"/>
      <w:r>
        <w:rPr>
          <w:sz w:val="20"/>
          <w:szCs w:val="20"/>
          <w:lang w:val="fr-FR"/>
        </w:rPr>
        <w:t xml:space="preserve"> à &lt;24h ou chronique </w:t>
      </w:r>
      <w:r w:rsidRPr="00AC4861">
        <w:rPr>
          <w:sz w:val="20"/>
          <w:szCs w:val="20"/>
          <w:lang w:val="fr-FR"/>
        </w:rPr>
        <w:sym w:font="Wingdings" w:char="F0E0"/>
      </w:r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normogramme</w:t>
      </w:r>
      <w:proofErr w:type="spellEnd"/>
      <w:r>
        <w:rPr>
          <w:sz w:val="20"/>
          <w:szCs w:val="20"/>
          <w:lang w:val="fr-FR"/>
        </w:rPr>
        <w:t xml:space="preserve"> de</w:t>
      </w:r>
      <w:r w:rsidRPr="00AC4861">
        <w:rPr>
          <w:sz w:val="20"/>
          <w:szCs w:val="20"/>
          <w:lang w:val="fr-FR"/>
        </w:rPr>
        <w:t xml:space="preserve"> </w:t>
      </w:r>
      <w:proofErr w:type="spellStart"/>
      <w:r w:rsidRPr="00E976BB">
        <w:rPr>
          <w:sz w:val="20"/>
          <w:szCs w:val="20"/>
          <w:lang w:val="fr-FR"/>
        </w:rPr>
        <w:t>Rumack-Matthiew</w:t>
      </w:r>
      <w:proofErr w:type="spellEnd"/>
      <w:r>
        <w:rPr>
          <w:sz w:val="20"/>
          <w:szCs w:val="20"/>
          <w:lang w:val="fr-FR"/>
        </w:rPr>
        <w:t xml:space="preserve"> non utilisable </w:t>
      </w:r>
      <w:r w:rsidRPr="00AC4861">
        <w:rPr>
          <w:sz w:val="20"/>
          <w:szCs w:val="20"/>
          <w:lang w:val="fr-FR"/>
        </w:rPr>
        <w:sym w:font="Wingdings" w:char="F0E0"/>
      </w:r>
      <w:r>
        <w:rPr>
          <w:sz w:val="20"/>
          <w:szCs w:val="20"/>
          <w:lang w:val="fr-FR"/>
        </w:rPr>
        <w:t xml:space="preserve"> </w:t>
      </w:r>
      <w:r w:rsidRPr="00AC4861">
        <w:rPr>
          <w:sz w:val="20"/>
          <w:szCs w:val="20"/>
          <w:lang w:val="fr-FR"/>
        </w:rPr>
        <w:t>traiter par N-</w:t>
      </w:r>
      <w:proofErr w:type="spellStart"/>
      <w:r w:rsidRPr="00AC4861">
        <w:rPr>
          <w:sz w:val="20"/>
          <w:szCs w:val="20"/>
          <w:lang w:val="fr-FR"/>
        </w:rPr>
        <w:t>Acétyl</w:t>
      </w:r>
      <w:proofErr w:type="spellEnd"/>
      <w:r w:rsidRPr="00AC4861">
        <w:rPr>
          <w:sz w:val="20"/>
          <w:szCs w:val="20"/>
          <w:lang w:val="fr-FR"/>
        </w:rPr>
        <w:t>-Cystéine (NAC) ad normalisation des tests hépatique et crase et paracétamolémie indétectable</w:t>
      </w:r>
    </w:p>
    <w:p w14:paraId="36BFDF00" w14:textId="77777777" w:rsidR="00471929" w:rsidRDefault="00471929" w:rsidP="00E976BB">
      <w:pPr>
        <w:rPr>
          <w:b/>
          <w:sz w:val="20"/>
          <w:szCs w:val="20"/>
          <w:lang w:val="fr-FR"/>
        </w:rPr>
      </w:pPr>
    </w:p>
    <w:p w14:paraId="79DAD84D" w14:textId="77777777" w:rsidR="00471929" w:rsidRDefault="00471929" w:rsidP="00E976BB">
      <w:pPr>
        <w:rPr>
          <w:b/>
          <w:sz w:val="20"/>
          <w:szCs w:val="20"/>
          <w:lang w:val="fr-FR"/>
        </w:rPr>
      </w:pPr>
    </w:p>
    <w:p w14:paraId="0DA0DFF9" w14:textId="2A0B79C0" w:rsidR="00471929" w:rsidRPr="00471929" w:rsidRDefault="00471929" w:rsidP="00471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FR"/>
        </w:rPr>
      </w:pPr>
      <w:r w:rsidRPr="00471929">
        <w:rPr>
          <w:sz w:val="20"/>
          <w:szCs w:val="20"/>
          <w:lang w:val="fr-FR"/>
        </w:rPr>
        <w:t xml:space="preserve">Voir algorithme dans documents annexe : </w:t>
      </w:r>
      <w:r w:rsidRPr="00471929">
        <w:rPr>
          <w:b/>
          <w:sz w:val="20"/>
          <w:szCs w:val="20"/>
          <w:lang w:val="fr-FR"/>
        </w:rPr>
        <w:t>2005-</w:t>
      </w:r>
      <w:r w:rsidR="00C13FE0">
        <w:rPr>
          <w:b/>
          <w:sz w:val="20"/>
          <w:szCs w:val="20"/>
          <w:lang w:val="fr-FR"/>
        </w:rPr>
        <w:t>ALGORITHME</w:t>
      </w:r>
      <w:r w:rsidRPr="00471929">
        <w:rPr>
          <w:b/>
          <w:sz w:val="20"/>
          <w:szCs w:val="20"/>
          <w:lang w:val="fr-FR"/>
        </w:rPr>
        <w:t xml:space="preserve"> INTOX AU PARACETAMOL-ST-JOSEPH</w:t>
      </w:r>
    </w:p>
    <w:p w14:paraId="7F7D163B" w14:textId="77777777" w:rsidR="00471929" w:rsidRDefault="00471929" w:rsidP="00E976BB">
      <w:pPr>
        <w:rPr>
          <w:b/>
          <w:sz w:val="20"/>
          <w:szCs w:val="20"/>
          <w:lang w:val="fr-FR"/>
        </w:rPr>
      </w:pPr>
    </w:p>
    <w:p w14:paraId="3C019FE9" w14:textId="66A0FFDF" w:rsidR="00A70373" w:rsidRPr="002634CB" w:rsidRDefault="00A70373" w:rsidP="00A70373">
      <w:pPr>
        <w:ind w:left="-567"/>
        <w:rPr>
          <w:b/>
          <w:sz w:val="20"/>
          <w:szCs w:val="20"/>
          <w:lang w:val="fr-FR"/>
        </w:rPr>
      </w:pPr>
      <w:r>
        <w:rPr>
          <w:b/>
          <w:noProof/>
          <w:sz w:val="20"/>
          <w:szCs w:val="20"/>
        </w:rPr>
        <w:drawing>
          <wp:inline distT="0" distB="0" distL="0" distR="0" wp14:anchorId="31CB9791" wp14:editId="47CA3536">
            <wp:extent cx="6172128" cy="37900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49" cy="37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8DDE" w14:textId="77777777" w:rsidR="00AC4861" w:rsidRPr="00AC4861" w:rsidRDefault="00AC4861" w:rsidP="00AC4861">
      <w:pPr>
        <w:ind w:left="360"/>
        <w:rPr>
          <w:sz w:val="20"/>
          <w:szCs w:val="20"/>
          <w:lang w:val="fr-FR"/>
        </w:rPr>
      </w:pPr>
    </w:p>
    <w:p w14:paraId="2CCBDCB5" w14:textId="3E284DB2" w:rsidR="00E976BB" w:rsidRPr="00E976BB" w:rsidRDefault="00E976BB" w:rsidP="00E976BB">
      <w:pPr>
        <w:ind w:left="-76"/>
        <w:rPr>
          <w:sz w:val="20"/>
          <w:szCs w:val="20"/>
          <w:lang w:val="fr-FR"/>
        </w:rPr>
      </w:pPr>
    </w:p>
    <w:sectPr w:rsidR="00E976BB" w:rsidRPr="00E976BB" w:rsidSect="00E976BB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C16"/>
    <w:multiLevelType w:val="hybridMultilevel"/>
    <w:tmpl w:val="915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F0"/>
    <w:rsid w:val="0018505F"/>
    <w:rsid w:val="0023236D"/>
    <w:rsid w:val="002634CB"/>
    <w:rsid w:val="0035137E"/>
    <w:rsid w:val="003861ED"/>
    <w:rsid w:val="00471929"/>
    <w:rsid w:val="00684010"/>
    <w:rsid w:val="00745FAE"/>
    <w:rsid w:val="008F5CF0"/>
    <w:rsid w:val="00974566"/>
    <w:rsid w:val="00A70373"/>
    <w:rsid w:val="00AC4861"/>
    <w:rsid w:val="00AC6BA1"/>
    <w:rsid w:val="00B145F0"/>
    <w:rsid w:val="00B47E75"/>
    <w:rsid w:val="00C13FE0"/>
    <w:rsid w:val="00CC1744"/>
    <w:rsid w:val="00E976BB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1A522"/>
  <w14:defaultImageDpi w14:val="300"/>
  <w15:docId w15:val="{0B277754-2805-5840-8042-3893A5FC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C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BB"/>
    <w:rPr>
      <w:rFonts w:ascii="Lucida Grande" w:hAnsi="Lucida Grande" w:cs="Lucida Grande"/>
      <w:sz w:val="18"/>
      <w:szCs w:val="18"/>
      <w:lang w:val="en-US"/>
    </w:rPr>
  </w:style>
  <w:style w:type="paragraph" w:customStyle="1" w:styleId="Default">
    <w:name w:val="Default"/>
    <w:rsid w:val="00745F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2504</Characters>
  <Application>Microsoft Office Word</Application>
  <DocSecurity>0</DocSecurity>
  <Lines>20</Lines>
  <Paragraphs>5</Paragraphs>
  <ScaleCrop>false</ScaleCrop>
  <Company>-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Nathalie Martinez</cp:lastModifiedBy>
  <cp:revision>7</cp:revision>
  <dcterms:created xsi:type="dcterms:W3CDTF">2018-07-02T20:36:00Z</dcterms:created>
  <dcterms:modified xsi:type="dcterms:W3CDTF">2019-10-10T16:36:00Z</dcterms:modified>
</cp:coreProperties>
</file>