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846C" w14:textId="77777777" w:rsidR="00C2171F" w:rsidRPr="00FF618D" w:rsidRDefault="00800E08" w:rsidP="00800E08">
      <w:pPr>
        <w:jc w:val="center"/>
        <w:rPr>
          <w:rFonts w:ascii="Arial" w:hAnsi="Arial" w:cs="Arial"/>
          <w:sz w:val="20"/>
          <w:szCs w:val="20"/>
          <w:u w:val="single"/>
          <w:lang w:val="fr-CH"/>
        </w:rPr>
      </w:pPr>
      <w:r w:rsidRPr="00FF618D">
        <w:rPr>
          <w:rFonts w:ascii="Arial" w:hAnsi="Arial" w:cs="Arial"/>
          <w:sz w:val="20"/>
          <w:szCs w:val="20"/>
          <w:u w:val="single"/>
          <w:lang w:val="fr-CH"/>
        </w:rPr>
        <w:t>KLINEFELTER</w:t>
      </w:r>
    </w:p>
    <w:p w14:paraId="69CB15A6" w14:textId="77777777" w:rsidR="007915B5" w:rsidRDefault="007915B5" w:rsidP="009B6B06">
      <w:pPr>
        <w:spacing w:after="0"/>
        <w:jc w:val="center"/>
        <w:rPr>
          <w:rFonts w:ascii="Arial" w:hAnsi="Arial" w:cs="Arial"/>
          <w:i/>
          <w:sz w:val="20"/>
          <w:szCs w:val="20"/>
          <w:lang w:val="fr-CH"/>
        </w:rPr>
      </w:pPr>
      <w:r w:rsidRPr="00FF618D">
        <w:rPr>
          <w:rFonts w:ascii="Arial" w:hAnsi="Arial" w:cs="Arial"/>
          <w:i/>
          <w:sz w:val="20"/>
          <w:szCs w:val="20"/>
          <w:lang w:val="fr-CH"/>
        </w:rPr>
        <w:t>www.e-medicine 2010</w:t>
      </w:r>
    </w:p>
    <w:p w14:paraId="2F0A693B" w14:textId="77777777" w:rsidR="009B6B06" w:rsidRPr="00FF618D" w:rsidRDefault="009B6B06" w:rsidP="009B6B06">
      <w:pPr>
        <w:spacing w:after="0"/>
        <w:jc w:val="center"/>
        <w:rPr>
          <w:rFonts w:ascii="Arial" w:hAnsi="Arial" w:cs="Arial"/>
          <w:i/>
          <w:sz w:val="20"/>
          <w:szCs w:val="20"/>
          <w:lang w:val="fr-CH"/>
        </w:rPr>
      </w:pPr>
      <w:r>
        <w:rPr>
          <w:rFonts w:ascii="Arial" w:hAnsi="Arial" w:cs="Arial"/>
          <w:i/>
          <w:sz w:val="20"/>
          <w:szCs w:val="20"/>
          <w:lang w:val="fr-CH"/>
        </w:rPr>
        <w:t>Nelson 2008</w:t>
      </w:r>
    </w:p>
    <w:p w14:paraId="3D73D3CD" w14:textId="77777777" w:rsidR="00444F04" w:rsidRPr="00FF618D" w:rsidRDefault="00444F04" w:rsidP="00FF618D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 xml:space="preserve">Touche 1 homme sur 500-1000 et ont en retrouve </w:t>
      </w:r>
      <w:r w:rsidR="00FF618D">
        <w:rPr>
          <w:rFonts w:ascii="Arial" w:hAnsi="Arial" w:cs="Arial"/>
          <w:sz w:val="20"/>
          <w:szCs w:val="20"/>
          <w:lang w:val="fr-CH"/>
        </w:rPr>
        <w:t>chez 1% d</w:t>
      </w:r>
      <w:r w:rsidRPr="00FF618D">
        <w:rPr>
          <w:rFonts w:ascii="Arial" w:hAnsi="Arial" w:cs="Arial"/>
          <w:sz w:val="20"/>
          <w:szCs w:val="20"/>
          <w:lang w:val="fr-CH"/>
        </w:rPr>
        <w:t>es hommes avec un retard mental, pas de différence inter raciale</w:t>
      </w:r>
      <w:r w:rsidR="00FF618D">
        <w:rPr>
          <w:rFonts w:ascii="Arial" w:hAnsi="Arial" w:cs="Arial"/>
          <w:sz w:val="20"/>
          <w:szCs w:val="20"/>
          <w:lang w:val="fr-CH"/>
        </w:rPr>
        <w:t xml:space="preserve">, 3% de ceux ayant une </w:t>
      </w:r>
      <w:proofErr w:type="spellStart"/>
      <w:r w:rsidR="00FF618D">
        <w:rPr>
          <w:rFonts w:ascii="Arial" w:hAnsi="Arial" w:cs="Arial"/>
          <w:sz w:val="20"/>
          <w:szCs w:val="20"/>
          <w:lang w:val="fr-CH"/>
        </w:rPr>
        <w:t>oligopsermie</w:t>
      </w:r>
      <w:proofErr w:type="spellEnd"/>
      <w:r w:rsidR="00FF618D">
        <w:rPr>
          <w:rFonts w:ascii="Arial" w:hAnsi="Arial" w:cs="Arial"/>
          <w:sz w:val="20"/>
          <w:szCs w:val="20"/>
          <w:lang w:val="fr-CH"/>
        </w:rPr>
        <w:t xml:space="preserve"> et 10% de ceux ayant une azoospermie.</w:t>
      </w:r>
    </w:p>
    <w:p w14:paraId="1F91315F" w14:textId="77777777" w:rsidR="00A75507" w:rsidRPr="00FF618D" w:rsidRDefault="00FB4320" w:rsidP="00FF618D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 xml:space="preserve">47, XXY (mais </w:t>
      </w:r>
      <w:proofErr w:type="gramStart"/>
      <w:r w:rsidRPr="00FF618D">
        <w:rPr>
          <w:rFonts w:ascii="Arial" w:hAnsi="Arial" w:cs="Arial"/>
          <w:sz w:val="20"/>
          <w:szCs w:val="20"/>
          <w:lang w:val="fr-CH"/>
        </w:rPr>
        <w:t>ajout  variable</w:t>
      </w:r>
      <w:proofErr w:type="gramEnd"/>
      <w:r w:rsidRPr="00FF618D">
        <w:rPr>
          <w:rFonts w:ascii="Arial" w:hAnsi="Arial" w:cs="Arial"/>
          <w:sz w:val="20"/>
          <w:szCs w:val="20"/>
          <w:lang w:val="fr-CH"/>
        </w:rPr>
        <w:t xml:space="preserve"> de x ou Y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 )</w:t>
      </w:r>
    </w:p>
    <w:p w14:paraId="201FD172" w14:textId="77777777" w:rsidR="00444F04" w:rsidRPr="00FF618D" w:rsidRDefault="007915B5" w:rsidP="00FF618D">
      <w:pPr>
        <w:pStyle w:val="Paragraphedeliste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48XXXY</w:t>
      </w:r>
      <w:r w:rsidR="00A75507" w:rsidRPr="00FF618D">
        <w:rPr>
          <w:rFonts w:ascii="Arial" w:hAnsi="Arial" w:cs="Arial"/>
          <w:sz w:val="20"/>
          <w:szCs w:val="20"/>
          <w:lang w:val="fr-CH"/>
        </w:rPr>
        <w:t> : RM modéré-sévère avec retard du langage et moteur+ mauvaise coordination, immaturité du comportement,  petite taille, anomalies de la face (épicanthus, hypertélorisme, lèvres proéminentes</w:t>
      </w:r>
      <w:r w:rsidR="00444F04" w:rsidRPr="00FF618D">
        <w:rPr>
          <w:rFonts w:ascii="Arial" w:hAnsi="Arial" w:cs="Arial"/>
          <w:sz w:val="20"/>
          <w:szCs w:val="20"/>
          <w:lang w:val="fr-CH"/>
        </w:rPr>
        <w:t>)</w:t>
      </w:r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, </w:t>
      </w:r>
      <w:r w:rsidR="00444F04" w:rsidRPr="00FF618D">
        <w:rPr>
          <w:rFonts w:ascii="Arial" w:hAnsi="Arial" w:cs="Arial"/>
          <w:sz w:val="20"/>
          <w:szCs w:val="20"/>
          <w:lang w:val="fr-CH"/>
        </w:rPr>
        <w:t>micro pénis</w:t>
      </w:r>
      <w:r w:rsidR="00A75507" w:rsidRPr="00FF618D">
        <w:rPr>
          <w:rFonts w:ascii="Arial" w:hAnsi="Arial" w:cs="Arial"/>
          <w:sz w:val="20"/>
          <w:szCs w:val="20"/>
          <w:lang w:val="fr-CH"/>
        </w:rPr>
        <w:t>, hypogonadisme, clinodactylie, synostose radio-ulnaire</w:t>
      </w:r>
    </w:p>
    <w:p w14:paraId="7FB2C446" w14:textId="77777777" w:rsidR="00444F04" w:rsidRDefault="007915B5" w:rsidP="00FF618D">
      <w:pPr>
        <w:pStyle w:val="Paragraphedeliste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49XXXXY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: idem 48XXXY en puis sévère avec faciès </w:t>
      </w:r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(face 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ronde pd l’enfance puis </w:t>
      </w:r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 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traits grossiers  </w:t>
      </w:r>
      <w:r w:rsidR="00A75507" w:rsidRPr="00FF618D">
        <w:rPr>
          <w:rFonts w:ascii="Arial" w:hAnsi="Arial" w:cs="Arial"/>
          <w:sz w:val="20"/>
          <w:szCs w:val="20"/>
          <w:lang w:val="fr-CH"/>
        </w:rPr>
        <w:t>prognathism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e, cou court, </w:t>
      </w:r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 short or </w:t>
      </w:r>
      <w:proofErr w:type="spellStart"/>
      <w:r w:rsidR="00A75507" w:rsidRPr="00FF618D">
        <w:rPr>
          <w:rFonts w:ascii="Arial" w:hAnsi="Arial" w:cs="Arial"/>
          <w:sz w:val="20"/>
          <w:szCs w:val="20"/>
          <w:lang w:val="fr-CH"/>
        </w:rPr>
        <w:t>broad</w:t>
      </w:r>
      <w:proofErr w:type="spellEnd"/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 neck, </w:t>
      </w:r>
      <w:proofErr w:type="spellStart"/>
      <w:r w:rsidR="00A75507" w:rsidRPr="00FF618D">
        <w:rPr>
          <w:rFonts w:ascii="Arial" w:hAnsi="Arial" w:cs="Arial"/>
          <w:sz w:val="20"/>
          <w:szCs w:val="20"/>
          <w:lang w:val="fr-CH"/>
        </w:rPr>
        <w:t>genu</w:t>
      </w:r>
      <w:proofErr w:type="spellEnd"/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 valgus, </w:t>
      </w:r>
      <w:proofErr w:type="spellStart"/>
      <w:r w:rsidR="00A75507" w:rsidRPr="00FF618D">
        <w:rPr>
          <w:rFonts w:ascii="Arial" w:hAnsi="Arial" w:cs="Arial"/>
          <w:sz w:val="20"/>
          <w:szCs w:val="20"/>
          <w:lang w:val="fr-CH"/>
        </w:rPr>
        <w:t>pes</w:t>
      </w:r>
      <w:proofErr w:type="spellEnd"/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="00A75507" w:rsidRPr="00FF618D">
        <w:rPr>
          <w:rFonts w:ascii="Arial" w:hAnsi="Arial" w:cs="Arial"/>
          <w:sz w:val="20"/>
          <w:szCs w:val="20"/>
          <w:lang w:val="fr-CH"/>
        </w:rPr>
        <w:t>cavus</w:t>
      </w:r>
      <w:proofErr w:type="spellEnd"/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="00444F04" w:rsidRPr="00FF618D">
        <w:rPr>
          <w:rFonts w:ascii="Arial" w:hAnsi="Arial" w:cs="Arial"/>
          <w:sz w:val="20"/>
          <w:szCs w:val="20"/>
          <w:lang w:val="fr-CH"/>
        </w:rPr>
        <w:t>clinodactylie</w:t>
      </w:r>
      <w:proofErr w:type="spellEnd"/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 du 5</w:t>
      </w:r>
      <w:r w:rsidR="00444F04" w:rsidRPr="00FF618D">
        <w:rPr>
          <w:rFonts w:ascii="Arial" w:hAnsi="Arial" w:cs="Arial"/>
          <w:sz w:val="20"/>
          <w:szCs w:val="20"/>
          <w:vertAlign w:val="superscript"/>
          <w:lang w:val="fr-CH"/>
        </w:rPr>
        <w:t>ème</w:t>
      </w:r>
      <w:r w:rsidR="00CB0258" w:rsidRPr="00FF618D">
        <w:rPr>
          <w:rFonts w:ascii="Arial" w:hAnsi="Arial" w:cs="Arial"/>
          <w:sz w:val="20"/>
          <w:szCs w:val="20"/>
          <w:lang w:val="fr-CH"/>
        </w:rPr>
        <w:t xml:space="preserve"> doigt</w:t>
      </w:r>
      <w:r w:rsidR="00A75507" w:rsidRPr="00FF618D">
        <w:rPr>
          <w:rFonts w:ascii="Arial" w:hAnsi="Arial" w:cs="Arial"/>
          <w:sz w:val="20"/>
          <w:szCs w:val="20"/>
          <w:lang w:val="fr-CH"/>
        </w:rPr>
        <w:t xml:space="preserve">). </w:t>
      </w:r>
      <w:r w:rsidR="00444F04" w:rsidRPr="00FF618D">
        <w:rPr>
          <w:rFonts w:ascii="Arial" w:hAnsi="Arial" w:cs="Arial"/>
          <w:sz w:val="20"/>
          <w:szCs w:val="20"/>
          <w:lang w:val="fr-CH"/>
        </w:rPr>
        <w:t xml:space="preserve">Testicules de la taille d’un petit pois </w:t>
      </w:r>
    </w:p>
    <w:p w14:paraId="0820A4AC" w14:textId="77777777" w:rsidR="001D71E8" w:rsidRPr="00FF618D" w:rsidRDefault="001D71E8" w:rsidP="00FF618D">
      <w:pPr>
        <w:pStyle w:val="Paragraphedeliste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Autres : 48 XXYY, 49XXXYY etc…</w:t>
      </w:r>
    </w:p>
    <w:p w14:paraId="675A1C0B" w14:textId="77777777" w:rsidR="00FF618D" w:rsidRDefault="00FF618D" w:rsidP="00FF618D">
      <w:pPr>
        <w:spacing w:after="0"/>
        <w:rPr>
          <w:rFonts w:ascii="Arial" w:hAnsi="Arial" w:cs="Arial"/>
          <w:sz w:val="20"/>
          <w:szCs w:val="20"/>
          <w:u w:val="single"/>
          <w:lang w:val="fr-CH"/>
        </w:rPr>
      </w:pPr>
    </w:p>
    <w:p w14:paraId="06F2CFBB" w14:textId="77777777" w:rsidR="00FB4320" w:rsidRDefault="00FB4320" w:rsidP="00FF618D">
      <w:pPr>
        <w:spacing w:after="0"/>
        <w:rPr>
          <w:rFonts w:ascii="Arial" w:hAnsi="Arial" w:cs="Arial"/>
          <w:sz w:val="20"/>
          <w:szCs w:val="20"/>
          <w:u w:val="single"/>
          <w:lang w:val="fr-CH"/>
        </w:rPr>
      </w:pPr>
      <w:r w:rsidRPr="00FF618D">
        <w:rPr>
          <w:rFonts w:ascii="Arial" w:hAnsi="Arial" w:cs="Arial"/>
          <w:sz w:val="20"/>
          <w:szCs w:val="20"/>
          <w:u w:val="single"/>
          <w:lang w:val="fr-CH"/>
        </w:rPr>
        <w:t>Symptômes</w:t>
      </w:r>
      <w:r w:rsidR="00444F04" w:rsidRPr="00FF618D">
        <w:rPr>
          <w:rFonts w:ascii="Arial" w:hAnsi="Arial" w:cs="Arial"/>
          <w:sz w:val="20"/>
          <w:szCs w:val="20"/>
          <w:u w:val="single"/>
          <w:lang w:val="fr-CH"/>
        </w:rPr>
        <w:t xml:space="preserve"> typique (</w:t>
      </w:r>
      <w:r w:rsidR="001D71E8">
        <w:rPr>
          <w:rFonts w:ascii="Arial" w:hAnsi="Arial" w:cs="Arial"/>
          <w:sz w:val="20"/>
          <w:szCs w:val="20"/>
          <w:u w:val="single"/>
          <w:lang w:val="fr-CH"/>
        </w:rPr>
        <w:t>47</w:t>
      </w:r>
      <w:r w:rsidR="00444F04" w:rsidRPr="00FF618D">
        <w:rPr>
          <w:rFonts w:ascii="Arial" w:hAnsi="Arial" w:cs="Arial"/>
          <w:sz w:val="20"/>
          <w:szCs w:val="20"/>
          <w:u w:val="single"/>
          <w:lang w:val="fr-CH"/>
        </w:rPr>
        <w:t>XXY</w:t>
      </w:r>
      <w:r w:rsidR="001D71E8">
        <w:rPr>
          <w:rFonts w:ascii="Arial" w:hAnsi="Arial" w:cs="Arial"/>
          <w:sz w:val="20"/>
          <w:szCs w:val="20"/>
          <w:u w:val="single"/>
          <w:lang w:val="fr-CH"/>
        </w:rPr>
        <w:t>=80% des cas</w:t>
      </w:r>
      <w:r w:rsidR="00444F04" w:rsidRPr="00FF618D">
        <w:rPr>
          <w:rFonts w:ascii="Arial" w:hAnsi="Arial" w:cs="Arial"/>
          <w:sz w:val="20"/>
          <w:szCs w:val="20"/>
          <w:u w:val="single"/>
          <w:lang w:val="fr-CH"/>
        </w:rPr>
        <w:t>)</w:t>
      </w:r>
    </w:p>
    <w:p w14:paraId="4C48AC28" w14:textId="77777777" w:rsidR="001D71E8" w:rsidRPr="001D71E8" w:rsidRDefault="001D71E8" w:rsidP="001D71E8">
      <w:pPr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4278C662" w14:textId="0287D92B" w:rsidR="00E11956" w:rsidRDefault="00E11956" w:rsidP="00E1195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b/>
          <w:bCs/>
          <w:color w:val="FF0000"/>
          <w:sz w:val="20"/>
          <w:szCs w:val="20"/>
          <w:lang w:val="fr-CH"/>
        </w:rPr>
        <w:t>Hypotonie</w:t>
      </w:r>
      <w:r w:rsidRPr="00E11956">
        <w:rPr>
          <w:rFonts w:ascii="Arial" w:hAnsi="Arial" w:cs="Arial"/>
          <w:color w:val="FF0000"/>
          <w:sz w:val="20"/>
          <w:szCs w:val="20"/>
          <w:lang w:val="fr-CH"/>
        </w:rPr>
        <w:t xml:space="preserve"> </w:t>
      </w:r>
      <w:r w:rsidRPr="00E11956">
        <w:rPr>
          <w:rFonts w:ascii="Arial" w:hAnsi="Arial" w:cs="Arial"/>
          <w:b/>
          <w:bCs/>
          <w:color w:val="FF0000"/>
          <w:sz w:val="20"/>
          <w:szCs w:val="20"/>
          <w:lang w:val="fr-CH"/>
        </w:rPr>
        <w:t>axiale</w:t>
      </w:r>
      <w:r>
        <w:rPr>
          <w:rFonts w:ascii="Arial" w:hAnsi="Arial" w:cs="Arial"/>
          <w:sz w:val="20"/>
          <w:szCs w:val="20"/>
          <w:lang w:val="fr-CH"/>
        </w:rPr>
        <w:t xml:space="preserve"> à la naissance</w:t>
      </w:r>
      <w:r w:rsidR="00BC4FAC">
        <w:rPr>
          <w:rFonts w:ascii="Arial" w:hAnsi="Arial" w:cs="Arial"/>
          <w:sz w:val="20"/>
          <w:szCs w:val="20"/>
          <w:lang w:val="fr-CH"/>
        </w:rPr>
        <w:t>, torti</w:t>
      </w:r>
      <w:r w:rsidR="00BC4FAC" w:rsidRPr="00BC4FAC">
        <w:rPr>
          <w:rFonts w:ascii="Arial" w:hAnsi="Arial" w:cs="Arial"/>
          <w:sz w:val="20"/>
          <w:szCs w:val="20"/>
          <w:lang w:val="fr-CH"/>
        </w:rPr>
        <w:t>colis</w:t>
      </w:r>
      <w:r w:rsidR="00BC4FAC">
        <w:rPr>
          <w:rFonts w:ascii="Arial" w:hAnsi="Arial" w:cs="Arial"/>
          <w:sz w:val="20"/>
          <w:szCs w:val="20"/>
          <w:lang w:val="fr-CH"/>
        </w:rPr>
        <w:t>, retard moteur</w:t>
      </w:r>
    </w:p>
    <w:p w14:paraId="016FD184" w14:textId="51F2A7DE" w:rsidR="00E11956" w:rsidRPr="00E11956" w:rsidRDefault="00E11956" w:rsidP="00E1195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b/>
          <w:bCs/>
          <w:color w:val="FF0000"/>
          <w:sz w:val="20"/>
          <w:szCs w:val="20"/>
          <w:lang w:val="fr-CH"/>
        </w:rPr>
        <w:t>G</w:t>
      </w:r>
      <w:r w:rsidRPr="00E11956">
        <w:rPr>
          <w:rFonts w:ascii="Arial" w:hAnsi="Arial" w:cs="Arial"/>
          <w:b/>
          <w:bCs/>
          <w:color w:val="FF0000"/>
          <w:sz w:val="20"/>
          <w:szCs w:val="20"/>
          <w:lang w:val="fr-CH"/>
        </w:rPr>
        <w:t>rande taille</w:t>
      </w:r>
      <w:r w:rsidRPr="00E11956">
        <w:rPr>
          <w:rFonts w:ascii="Arial" w:hAnsi="Arial" w:cs="Arial"/>
          <w:sz w:val="20"/>
          <w:szCs w:val="20"/>
          <w:lang w:val="fr-CH"/>
        </w:rPr>
        <w:t xml:space="preserve"> avec longues jambes, aspect mince</w:t>
      </w:r>
    </w:p>
    <w:p w14:paraId="39C56D86" w14:textId="463C5622" w:rsidR="00E11956" w:rsidRPr="00FF618D" w:rsidRDefault="00E11956" w:rsidP="00E1195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b/>
          <w:color w:val="FF0000"/>
          <w:sz w:val="20"/>
          <w:szCs w:val="20"/>
          <w:lang w:val="fr-CH"/>
        </w:rPr>
        <w:t>I</w:t>
      </w:r>
      <w:r w:rsidRPr="00E11956">
        <w:rPr>
          <w:rFonts w:ascii="Arial" w:hAnsi="Arial" w:cs="Arial"/>
          <w:b/>
          <w:color w:val="FF0000"/>
          <w:sz w:val="20"/>
          <w:szCs w:val="20"/>
          <w:lang w:val="fr-CH"/>
        </w:rPr>
        <w:t>nsuffisance en androgènes</w:t>
      </w:r>
      <w:r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4143126E" w14:textId="77777777" w:rsidR="00E11956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color w:val="FF0000"/>
          <w:sz w:val="20"/>
          <w:szCs w:val="20"/>
          <w:lang w:val="fr-CH"/>
        </w:rPr>
        <w:t xml:space="preserve">Cryptorchidie, </w:t>
      </w:r>
      <w:proofErr w:type="spellStart"/>
      <w:r>
        <w:rPr>
          <w:rFonts w:ascii="Arial" w:hAnsi="Arial" w:cs="Arial"/>
          <w:b/>
          <w:color w:val="FF0000"/>
          <w:sz w:val="20"/>
          <w:szCs w:val="20"/>
          <w:lang w:val="fr-CH"/>
        </w:rPr>
        <w:t>micropénis</w:t>
      </w:r>
      <w:proofErr w:type="spellEnd"/>
      <w:r w:rsidRPr="00FF618D">
        <w:rPr>
          <w:rFonts w:ascii="Arial" w:hAnsi="Arial" w:cs="Arial"/>
          <w:sz w:val="20"/>
          <w:szCs w:val="20"/>
          <w:lang w:val="fr-CH"/>
        </w:rPr>
        <w:t> </w:t>
      </w:r>
    </w:p>
    <w:p w14:paraId="3B167E93" w14:textId="73CF9D27" w:rsidR="00E11956" w:rsidRPr="00E11956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sz w:val="20"/>
          <w:szCs w:val="20"/>
          <w:lang w:val="fr-CH"/>
        </w:rPr>
        <w:t>Faible pilosité faciale, axillaire, pubienne</w:t>
      </w:r>
      <w:r>
        <w:rPr>
          <w:rFonts w:ascii="Arial" w:hAnsi="Arial" w:cs="Arial"/>
          <w:sz w:val="20"/>
          <w:szCs w:val="20"/>
          <w:lang w:val="fr-CH"/>
        </w:rPr>
        <w:t>, v</w:t>
      </w:r>
      <w:r w:rsidRPr="00FF618D">
        <w:rPr>
          <w:rFonts w:ascii="Arial" w:hAnsi="Arial" w:cs="Arial"/>
          <w:sz w:val="20"/>
          <w:szCs w:val="20"/>
          <w:lang w:val="fr-CH"/>
        </w:rPr>
        <w:t>oie aigüe</w:t>
      </w:r>
    </w:p>
    <w:p w14:paraId="2A54A9F3" w14:textId="77777777" w:rsidR="00E11956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sz w:val="20"/>
          <w:szCs w:val="20"/>
          <w:lang w:val="fr-CH"/>
        </w:rPr>
        <w:t>Faible libido, azoospermie</w:t>
      </w:r>
    </w:p>
    <w:p w14:paraId="771150DD" w14:textId="7A8A6514" w:rsidR="00E11956" w:rsidRPr="00E11956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E11956">
        <w:rPr>
          <w:rFonts w:ascii="Arial" w:hAnsi="Arial" w:cs="Arial"/>
          <w:b/>
          <w:sz w:val="20"/>
          <w:szCs w:val="20"/>
          <w:lang w:val="fr-CH"/>
        </w:rPr>
        <w:t xml:space="preserve">Infertilité quasi constante </w:t>
      </w:r>
      <w:r w:rsidRPr="00E11956">
        <w:rPr>
          <w:rFonts w:ascii="Arial" w:hAnsi="Arial" w:cs="Arial"/>
          <w:sz w:val="20"/>
          <w:szCs w:val="20"/>
          <w:lang w:val="fr-CH"/>
        </w:rPr>
        <w:t xml:space="preserve">(sauf si mosaicisme </w:t>
      </w:r>
      <w:proofErr w:type="gramStart"/>
      <w:r w:rsidRPr="00E11956">
        <w:rPr>
          <w:rFonts w:ascii="Arial" w:hAnsi="Arial" w:cs="Arial"/>
          <w:sz w:val="20"/>
          <w:szCs w:val="20"/>
        </w:rPr>
        <w:t>46,XY</w:t>
      </w:r>
      <w:proofErr w:type="gramEnd"/>
      <w:r w:rsidRPr="00E11956">
        <w:rPr>
          <w:rFonts w:ascii="Arial" w:hAnsi="Arial" w:cs="Arial"/>
          <w:sz w:val="20"/>
          <w:szCs w:val="20"/>
        </w:rPr>
        <w:t>/47,XXY</w:t>
      </w:r>
      <w:r w:rsidRPr="00E11956">
        <w:rPr>
          <w:rFonts w:ascii="Arial" w:hAnsi="Arial" w:cs="Arial"/>
          <w:sz w:val="20"/>
          <w:szCs w:val="20"/>
          <w:lang w:val="fr-CH"/>
        </w:rPr>
        <w:t xml:space="preserve">). </w:t>
      </w:r>
    </w:p>
    <w:p w14:paraId="45BD5D06" w14:textId="77777777" w:rsidR="00E11956" w:rsidRPr="00FF618D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Diminution de la masse musculaire avec faible endurance</w:t>
      </w:r>
    </w:p>
    <w:p w14:paraId="0CA67BD6" w14:textId="77777777" w:rsidR="00E11956" w:rsidRPr="00FF618D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 xml:space="preserve">Distribution adipeuse type féminin  avec  </w:t>
      </w:r>
      <w:r w:rsidRPr="00FF618D">
        <w:rPr>
          <w:rFonts w:ascii="Arial" w:hAnsi="Arial" w:cs="Arial"/>
          <w:b/>
          <w:sz w:val="20"/>
          <w:szCs w:val="20"/>
          <w:lang w:val="fr-CH"/>
        </w:rPr>
        <w:t>gynécomastie</w:t>
      </w:r>
      <w:r w:rsidRPr="00FF618D">
        <w:rPr>
          <w:rFonts w:ascii="Arial" w:hAnsi="Arial" w:cs="Arial"/>
          <w:sz w:val="20"/>
          <w:szCs w:val="20"/>
          <w:lang w:val="fr-CH"/>
        </w:rPr>
        <w:t xml:space="preserve"> (</w:t>
      </w:r>
      <w:r>
        <w:rPr>
          <w:rFonts w:ascii="Arial" w:hAnsi="Arial" w:cs="Arial"/>
          <w:sz w:val="20"/>
          <w:szCs w:val="20"/>
          <w:lang w:val="fr-CH"/>
        </w:rPr>
        <w:t>80</w:t>
      </w:r>
      <w:r w:rsidRPr="00FF618D">
        <w:rPr>
          <w:rFonts w:ascii="Arial" w:hAnsi="Arial" w:cs="Arial"/>
          <w:sz w:val="20"/>
          <w:szCs w:val="20"/>
          <w:lang w:val="fr-CH"/>
        </w:rPr>
        <w:t xml:space="preserve">% des cas sur </w:t>
      </w:r>
      <w:proofErr w:type="spellStart"/>
      <w:r w:rsidRPr="00FF618D">
        <w:rPr>
          <w:rFonts w:ascii="Arial" w:hAnsi="Arial" w:cs="Arial"/>
          <w:sz w:val="20"/>
          <w:szCs w:val="20"/>
          <w:lang w:val="fr-CH"/>
        </w:rPr>
        <w:t>augm</w:t>
      </w:r>
      <w:proofErr w:type="spellEnd"/>
      <w:r w:rsidRPr="00FF618D">
        <w:rPr>
          <w:rFonts w:ascii="Arial" w:hAnsi="Arial" w:cs="Arial"/>
          <w:sz w:val="20"/>
          <w:szCs w:val="20"/>
          <w:lang w:val="fr-CH"/>
        </w:rPr>
        <w:t>. des E2) en puberté tardive avec risque x20 de carcinome du sein.</w:t>
      </w:r>
    </w:p>
    <w:p w14:paraId="69E96D3F" w14:textId="77777777" w:rsidR="00E11956" w:rsidRPr="00FF618D" w:rsidRDefault="00E11956" w:rsidP="00E11956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Ostéoporose (risque d’atteinte vertébrale)</w:t>
      </w:r>
    </w:p>
    <w:p w14:paraId="508DAFD8" w14:textId="77777777" w:rsidR="00E11956" w:rsidRDefault="009B6B06" w:rsidP="009B6B0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Pb psychologiques (qui apparaissent en général dès l’entrée à l’école</w:t>
      </w:r>
      <w:proofErr w:type="gramStart"/>
      <w:r>
        <w:rPr>
          <w:rFonts w:ascii="Arial" w:hAnsi="Arial" w:cs="Arial"/>
          <w:b/>
          <w:sz w:val="20"/>
          <w:szCs w:val="20"/>
          <w:lang w:val="fr-CH"/>
        </w:rPr>
        <w:t>)</w:t>
      </w:r>
      <w:r w:rsidRPr="00FF618D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Pr="00FF618D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7FD2A14F" w14:textId="3D79AAEE" w:rsidR="00E11956" w:rsidRPr="00E11956" w:rsidRDefault="00E11956" w:rsidP="00E1195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D’abord « bébé calme » </w:t>
      </w:r>
      <w:r w:rsidRPr="00E11956">
        <w:rPr>
          <w:rFonts w:ascii="Arial" w:hAnsi="Arial" w:cs="Arial"/>
          <w:sz w:val="20"/>
          <w:szCs w:val="20"/>
          <w:lang w:val="fr-CH"/>
        </w:rPr>
        <w:t>puis</w:t>
      </w:r>
    </w:p>
    <w:p w14:paraId="1B01624F" w14:textId="3614226E" w:rsidR="009B6B06" w:rsidRPr="00FF618D" w:rsidRDefault="00E11956" w:rsidP="00E11956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proofErr w:type="spellStart"/>
      <w:r w:rsidRPr="00E11956">
        <w:rPr>
          <w:rFonts w:ascii="Arial" w:hAnsi="Arial" w:cs="Arial"/>
          <w:bCs/>
          <w:sz w:val="20"/>
          <w:szCs w:val="20"/>
          <w:lang w:val="fr-CH"/>
        </w:rPr>
        <w:t>T</w:t>
      </w:r>
      <w:r w:rsidR="009B6B06" w:rsidRPr="00FF618D">
        <w:rPr>
          <w:rFonts w:ascii="Arial" w:hAnsi="Arial" w:cs="Arial"/>
          <w:sz w:val="20"/>
          <w:szCs w:val="20"/>
          <w:lang w:val="fr-CH"/>
        </w:rPr>
        <w:t>bl</w:t>
      </w:r>
      <w:proofErr w:type="spellEnd"/>
      <w:r w:rsidR="009B6B06" w:rsidRPr="00FF618D">
        <w:rPr>
          <w:rFonts w:ascii="Arial" w:hAnsi="Arial" w:cs="Arial"/>
          <w:sz w:val="20"/>
          <w:szCs w:val="20"/>
          <w:lang w:val="fr-CH"/>
        </w:rPr>
        <w:t xml:space="preserve"> du comportement avec </w:t>
      </w:r>
      <w:r w:rsidR="009B6B06">
        <w:rPr>
          <w:rFonts w:ascii="Arial" w:hAnsi="Arial" w:cs="Arial"/>
          <w:sz w:val="20"/>
          <w:szCs w:val="20"/>
          <w:lang w:val="fr-CH"/>
        </w:rPr>
        <w:t xml:space="preserve">trouble de déficit de l’attention, timidité excessive, </w:t>
      </w:r>
      <w:r w:rsidR="009B6B06" w:rsidRPr="00FF618D">
        <w:rPr>
          <w:rFonts w:ascii="Arial" w:hAnsi="Arial" w:cs="Arial"/>
          <w:sz w:val="20"/>
          <w:szCs w:val="20"/>
          <w:lang w:val="fr-CH"/>
        </w:rPr>
        <w:t xml:space="preserve">dépression, anxiété, psychose, </w:t>
      </w:r>
      <w:r w:rsidR="009B6B06">
        <w:rPr>
          <w:rFonts w:ascii="Arial" w:hAnsi="Arial" w:cs="Arial"/>
          <w:sz w:val="20"/>
          <w:szCs w:val="20"/>
          <w:lang w:val="fr-CH"/>
        </w:rPr>
        <w:t xml:space="preserve">immaturité, </w:t>
      </w:r>
      <w:r>
        <w:rPr>
          <w:rFonts w:ascii="Arial" w:hAnsi="Arial" w:cs="Arial"/>
          <w:sz w:val="20"/>
          <w:szCs w:val="20"/>
          <w:lang w:val="fr-CH"/>
        </w:rPr>
        <w:t>agressivité</w:t>
      </w:r>
      <w:r w:rsidR="009B6B06">
        <w:rPr>
          <w:rFonts w:ascii="Arial" w:hAnsi="Arial" w:cs="Arial"/>
          <w:sz w:val="20"/>
          <w:szCs w:val="20"/>
          <w:lang w:val="fr-CH"/>
        </w:rPr>
        <w:t xml:space="preserve">, </w:t>
      </w:r>
      <w:r w:rsidR="009B6B06" w:rsidRPr="00FF618D">
        <w:rPr>
          <w:rFonts w:ascii="Arial" w:hAnsi="Arial" w:cs="Arial"/>
          <w:sz w:val="20"/>
          <w:szCs w:val="20"/>
          <w:lang w:val="fr-CH"/>
        </w:rPr>
        <w:t>criminalité</w:t>
      </w:r>
    </w:p>
    <w:p w14:paraId="2DE32A3D" w14:textId="2F511071" w:rsidR="00E11956" w:rsidRDefault="00E11956" w:rsidP="00E11956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Pas de réel r</w:t>
      </w:r>
      <w:r w:rsidR="009B6B06" w:rsidRPr="00FF618D">
        <w:rPr>
          <w:rFonts w:ascii="Arial" w:hAnsi="Arial" w:cs="Arial"/>
          <w:b/>
          <w:sz w:val="20"/>
          <w:szCs w:val="20"/>
          <w:lang w:val="fr-CH"/>
        </w:rPr>
        <w:t>etard mental</w:t>
      </w:r>
      <w:r w:rsidR="009B6B06">
        <w:rPr>
          <w:rFonts w:ascii="Arial" w:hAnsi="Arial" w:cs="Arial"/>
          <w:b/>
          <w:sz w:val="20"/>
          <w:szCs w:val="20"/>
          <w:lang w:val="fr-CH"/>
        </w:rPr>
        <w:t> </w:t>
      </w:r>
      <w:r>
        <w:rPr>
          <w:rFonts w:ascii="Arial" w:hAnsi="Arial" w:cs="Arial"/>
          <w:b/>
          <w:sz w:val="20"/>
          <w:szCs w:val="20"/>
          <w:lang w:val="fr-CH"/>
        </w:rPr>
        <w:t xml:space="preserve">mais difficultés de </w:t>
      </w:r>
      <w:proofErr w:type="spellStart"/>
      <w:r w:rsidRPr="00E11956">
        <w:rPr>
          <w:rFonts w:ascii="Arial" w:hAnsi="Arial" w:cs="Arial"/>
          <w:b/>
          <w:color w:val="FF0000"/>
          <w:sz w:val="20"/>
          <w:szCs w:val="20"/>
          <w:lang w:val="fr-CH"/>
        </w:rPr>
        <w:t>language</w:t>
      </w:r>
      <w:proofErr w:type="spellEnd"/>
      <w:r w:rsidRPr="00E11956">
        <w:rPr>
          <w:rFonts w:ascii="Arial" w:hAnsi="Arial" w:cs="Arial"/>
          <w:b/>
          <w:color w:val="FF0000"/>
          <w:sz w:val="20"/>
          <w:szCs w:val="20"/>
          <w:lang w:val="fr-CH"/>
        </w:rPr>
        <w:t xml:space="preserve"> et de lecture</w:t>
      </w:r>
      <w:r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E11956">
        <w:rPr>
          <w:rFonts w:ascii="Arial" w:hAnsi="Arial" w:cs="Arial"/>
          <w:b/>
          <w:sz w:val="20"/>
          <w:szCs w:val="20"/>
          <w:lang w:val="fr-CH"/>
        </w:rPr>
        <w:sym w:font="Wingdings" w:char="F0E0"/>
      </w:r>
      <w:r w:rsidR="009B6B06" w:rsidRPr="009B6B06">
        <w:rPr>
          <w:rFonts w:ascii="Arial" w:hAnsi="Arial" w:cs="Arial"/>
          <w:sz w:val="20"/>
          <w:szCs w:val="20"/>
          <w:lang w:val="fr-CH"/>
        </w:rPr>
        <w:t xml:space="preserve">en général </w:t>
      </w:r>
      <w:r w:rsidR="009B6B06" w:rsidRPr="009B6B06">
        <w:rPr>
          <w:rFonts w:ascii="Arial" w:hAnsi="Arial" w:cs="Arial"/>
          <w:sz w:val="20"/>
          <w:szCs w:val="20"/>
          <w:u w:val="single"/>
          <w:lang w:val="fr-CH"/>
        </w:rPr>
        <w:t>pas</w:t>
      </w:r>
      <w:r w:rsidR="009B6B06" w:rsidRPr="00FF618D">
        <w:rPr>
          <w:rFonts w:ascii="Arial" w:hAnsi="Arial" w:cs="Arial"/>
          <w:sz w:val="20"/>
          <w:szCs w:val="20"/>
          <w:lang w:val="fr-CH"/>
        </w:rPr>
        <w:t xml:space="preserve"> pour les 47XXY </w:t>
      </w:r>
      <w:r w:rsidR="009B6B06">
        <w:rPr>
          <w:rFonts w:ascii="Arial" w:hAnsi="Arial" w:cs="Arial"/>
          <w:sz w:val="20"/>
          <w:szCs w:val="20"/>
          <w:lang w:val="fr-CH"/>
        </w:rPr>
        <w:t xml:space="preserve">(sauf QI verbal) </w:t>
      </w:r>
      <w:r w:rsidR="009B6B06" w:rsidRPr="00FF618D">
        <w:rPr>
          <w:rFonts w:ascii="Arial" w:hAnsi="Arial" w:cs="Arial"/>
          <w:sz w:val="20"/>
          <w:szCs w:val="20"/>
          <w:lang w:val="fr-CH"/>
        </w:rPr>
        <w:t xml:space="preserve">et retard mental léger </w:t>
      </w:r>
      <w:r w:rsidR="009B6B06">
        <w:rPr>
          <w:rFonts w:ascii="Arial" w:hAnsi="Arial" w:cs="Arial"/>
          <w:sz w:val="20"/>
          <w:szCs w:val="20"/>
          <w:lang w:val="fr-CH"/>
        </w:rPr>
        <w:t xml:space="preserve">à modéré </w:t>
      </w:r>
      <w:r w:rsidR="009B6B06" w:rsidRPr="00FF618D">
        <w:rPr>
          <w:rFonts w:ascii="Arial" w:hAnsi="Arial" w:cs="Arial"/>
          <w:sz w:val="20"/>
          <w:szCs w:val="20"/>
          <w:lang w:val="fr-CH"/>
        </w:rPr>
        <w:t>pour les autres formes à nombreux X (baisse de QI d’environ 15 pt par X supplémentaire) =&gt;</w:t>
      </w:r>
      <w:r w:rsidR="009B6B06">
        <w:rPr>
          <w:rFonts w:ascii="Arial" w:hAnsi="Arial" w:cs="Arial"/>
          <w:sz w:val="20"/>
          <w:szCs w:val="20"/>
          <w:lang w:val="fr-CH"/>
        </w:rPr>
        <w:t>r</w:t>
      </w:r>
      <w:r w:rsidR="009B6B06" w:rsidRPr="00FF618D">
        <w:rPr>
          <w:rFonts w:ascii="Arial" w:hAnsi="Arial" w:cs="Arial"/>
          <w:sz w:val="20"/>
          <w:szCs w:val="20"/>
          <w:lang w:val="fr-CH"/>
        </w:rPr>
        <w:t>etard du langage, diminution de la mémoire à court terme et dyslexie</w:t>
      </w:r>
      <w:r w:rsidR="009B6B06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proofErr w:type="gramStart"/>
      <w:r w:rsidR="009B6B06">
        <w:rPr>
          <w:rFonts w:ascii="Arial" w:hAnsi="Arial" w:cs="Arial"/>
          <w:sz w:val="20"/>
          <w:szCs w:val="20"/>
          <w:lang w:val="fr-CH"/>
        </w:rPr>
        <w:t>dycalculie</w:t>
      </w:r>
      <w:proofErr w:type="spellEnd"/>
      <w:r w:rsidR="009B6B06">
        <w:rPr>
          <w:rFonts w:ascii="Arial" w:hAnsi="Arial" w:cs="Arial"/>
          <w:sz w:val="20"/>
          <w:szCs w:val="20"/>
          <w:lang w:val="fr-CH"/>
        </w:rPr>
        <w:t xml:space="preserve">,  </w:t>
      </w:r>
      <w:proofErr w:type="spellStart"/>
      <w:r w:rsidR="009B6B06" w:rsidRPr="00FF618D">
        <w:rPr>
          <w:rFonts w:ascii="Arial" w:hAnsi="Arial" w:cs="Arial"/>
          <w:sz w:val="20"/>
          <w:szCs w:val="20"/>
          <w:lang w:val="fr-CH"/>
        </w:rPr>
        <w:t>pb</w:t>
      </w:r>
      <w:proofErr w:type="spellEnd"/>
      <w:proofErr w:type="gramEnd"/>
      <w:r w:rsidR="009B6B06" w:rsidRPr="00FF618D">
        <w:rPr>
          <w:rFonts w:ascii="Arial" w:hAnsi="Arial" w:cs="Arial"/>
          <w:sz w:val="20"/>
          <w:szCs w:val="20"/>
          <w:lang w:val="fr-CH"/>
        </w:rPr>
        <w:t xml:space="preserve"> de lecture, </w:t>
      </w:r>
    </w:p>
    <w:p w14:paraId="022D029E" w14:textId="77777777" w:rsidR="009B6B06" w:rsidRPr="00FF618D" w:rsidRDefault="009B6B06" w:rsidP="009B6B0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 xml:space="preserve">Anomalies cardiaques dans 55% des cas= prolapsus de la valve mitrale vs anévrisme, </w:t>
      </w:r>
      <w:proofErr w:type="spellStart"/>
      <w:r w:rsidRPr="00FF618D">
        <w:rPr>
          <w:rFonts w:ascii="Arial" w:hAnsi="Arial" w:cs="Arial"/>
          <w:sz w:val="20"/>
          <w:szCs w:val="20"/>
          <w:lang w:val="fr-CH"/>
        </w:rPr>
        <w:t>pb</w:t>
      </w:r>
      <w:proofErr w:type="spellEnd"/>
      <w:r w:rsidRPr="00FF618D">
        <w:rPr>
          <w:rFonts w:ascii="Arial" w:hAnsi="Arial" w:cs="Arial"/>
          <w:sz w:val="20"/>
          <w:szCs w:val="20"/>
          <w:lang w:val="fr-CH"/>
        </w:rPr>
        <w:t xml:space="preserve"> valvulaire aortique.</w:t>
      </w:r>
    </w:p>
    <w:p w14:paraId="13CA1495" w14:textId="77777777" w:rsidR="00A75507" w:rsidRPr="00FF618D" w:rsidRDefault="00A75507" w:rsidP="00FF618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Anomalies des molaires dans  40% des cas</w:t>
      </w:r>
    </w:p>
    <w:p w14:paraId="4A845FEA" w14:textId="1EB0F439" w:rsidR="00A75507" w:rsidRPr="00FF618D" w:rsidRDefault="00A75507" w:rsidP="00FF618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 xml:space="preserve">Varices </w:t>
      </w:r>
      <w:r w:rsidR="00CC45D6" w:rsidRPr="00FF618D">
        <w:rPr>
          <w:rFonts w:ascii="Arial" w:hAnsi="Arial" w:cs="Arial"/>
          <w:sz w:val="20"/>
          <w:szCs w:val="20"/>
          <w:lang w:val="fr-CH"/>
        </w:rPr>
        <w:t xml:space="preserve">et thrombose </w:t>
      </w:r>
      <w:r w:rsidR="00E11956" w:rsidRPr="00E11956">
        <w:rPr>
          <w:rFonts w:ascii="Arial" w:hAnsi="Arial" w:cs="Arial"/>
          <w:sz w:val="20"/>
          <w:szCs w:val="20"/>
          <w:lang w:val="fr-CH"/>
        </w:rPr>
        <w:sym w:font="Wingdings" w:char="F0E0"/>
      </w:r>
      <w:r w:rsidR="00CC45D6" w:rsidRPr="00FF618D">
        <w:rPr>
          <w:rFonts w:ascii="Arial" w:hAnsi="Arial" w:cs="Arial"/>
          <w:sz w:val="20"/>
          <w:szCs w:val="20"/>
          <w:lang w:val="fr-CH"/>
        </w:rPr>
        <w:t xml:space="preserve"> surveiller hématocrite !</w:t>
      </w:r>
    </w:p>
    <w:p w14:paraId="53605EEF" w14:textId="77777777" w:rsidR="007915B5" w:rsidRPr="00FF618D" w:rsidRDefault="007915B5" w:rsidP="00FF618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Risque augmenté de maladies auto-immunes : diabète, lupus, Sjögren, ARJ</w:t>
      </w:r>
      <w:r w:rsidR="00CC45D6" w:rsidRPr="00FF618D">
        <w:rPr>
          <w:rFonts w:ascii="Arial" w:hAnsi="Arial" w:cs="Arial"/>
          <w:sz w:val="20"/>
          <w:szCs w:val="20"/>
          <w:lang w:val="fr-CH"/>
        </w:rPr>
        <w:t xml:space="preserve">, thyroïde, hypo PTH, </w:t>
      </w:r>
    </w:p>
    <w:p w14:paraId="3326E93E" w14:textId="77777777" w:rsidR="00A75507" w:rsidRPr="00FF618D" w:rsidRDefault="00A75507" w:rsidP="00FF618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Risque de tume</w:t>
      </w:r>
      <w:r w:rsidR="00CC45D6" w:rsidRPr="00FF618D">
        <w:rPr>
          <w:rFonts w:ascii="Arial" w:hAnsi="Arial" w:cs="Arial"/>
          <w:sz w:val="20"/>
          <w:szCs w:val="20"/>
          <w:lang w:val="fr-CH"/>
        </w:rPr>
        <w:t>ur germinale</w:t>
      </w:r>
      <w:r w:rsidRPr="00FF618D">
        <w:rPr>
          <w:rFonts w:ascii="Arial" w:hAnsi="Arial" w:cs="Arial"/>
          <w:sz w:val="20"/>
          <w:szCs w:val="20"/>
          <w:lang w:val="fr-CH"/>
        </w:rPr>
        <w:t>, embryonnaire, tératome augmenté</w:t>
      </w:r>
      <w:r w:rsidR="00CC45D6" w:rsidRPr="00FF618D">
        <w:rPr>
          <w:rFonts w:ascii="Arial" w:hAnsi="Arial" w:cs="Arial"/>
          <w:sz w:val="20"/>
          <w:szCs w:val="20"/>
          <w:lang w:val="fr-CH"/>
        </w:rPr>
        <w:t>, leucémie, Hodgkin, …</w:t>
      </w:r>
    </w:p>
    <w:p w14:paraId="76CEB102" w14:textId="77777777" w:rsidR="00FF618D" w:rsidRPr="00FF618D" w:rsidRDefault="00FF618D" w:rsidP="00FF618D">
      <w:pPr>
        <w:spacing w:after="0"/>
        <w:jc w:val="center"/>
        <w:rPr>
          <w:rFonts w:ascii="Arial" w:hAnsi="Arial" w:cs="Arial"/>
          <w:sz w:val="20"/>
          <w:szCs w:val="20"/>
          <w:u w:val="single"/>
          <w:lang w:val="fr-CH"/>
        </w:rPr>
      </w:pPr>
      <w:r w:rsidRPr="00FF618D">
        <w:rPr>
          <w:rFonts w:ascii="Arial" w:hAnsi="Arial" w:cs="Arial"/>
          <w:noProof/>
          <w:sz w:val="20"/>
          <w:szCs w:val="20"/>
          <w:u w:val="single"/>
          <w:lang w:val="fr-CH"/>
        </w:rPr>
        <w:lastRenderedPageBreak/>
        <w:drawing>
          <wp:inline distT="0" distB="0" distL="0" distR="0" wp14:anchorId="2D44675A" wp14:editId="343DAD01">
            <wp:extent cx="3048000" cy="3238500"/>
            <wp:effectExtent l="19050" t="0" r="0" b="0"/>
            <wp:docPr id="2" name="Image 1" descr="C:\Documents and Settings\chefcli\Bureau\si555517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efcli\Bureau\si5555177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18D">
        <w:rPr>
          <w:rFonts w:ascii="Arial" w:hAnsi="Arial" w:cs="Arial"/>
          <w:noProof/>
          <w:sz w:val="20"/>
          <w:szCs w:val="20"/>
          <w:u w:val="single"/>
          <w:lang w:val="fr-CH"/>
        </w:rPr>
        <w:drawing>
          <wp:inline distT="0" distB="0" distL="0" distR="0" wp14:anchorId="3D22D9E1" wp14:editId="7D0D5065">
            <wp:extent cx="1928638" cy="2971800"/>
            <wp:effectExtent l="19050" t="0" r="0" b="0"/>
            <wp:docPr id="4" name="Image 2" descr="C:\Documents and Settings\chefcli\Bureau\kxx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efcli\Bureau\kxx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3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9907C" w14:textId="77777777" w:rsidR="00FF618D" w:rsidRDefault="00FF618D" w:rsidP="00FF618D">
      <w:pPr>
        <w:spacing w:after="0"/>
        <w:rPr>
          <w:rFonts w:ascii="Arial" w:hAnsi="Arial" w:cs="Arial"/>
          <w:sz w:val="20"/>
          <w:szCs w:val="20"/>
          <w:u w:val="single"/>
          <w:lang w:val="fr-CH"/>
        </w:rPr>
      </w:pPr>
    </w:p>
    <w:p w14:paraId="56D8E180" w14:textId="77777777" w:rsidR="00FF618D" w:rsidRDefault="00FF618D" w:rsidP="00FF618D">
      <w:pPr>
        <w:spacing w:after="0"/>
        <w:rPr>
          <w:rFonts w:ascii="Arial" w:hAnsi="Arial" w:cs="Arial"/>
          <w:sz w:val="20"/>
          <w:szCs w:val="20"/>
          <w:u w:val="single"/>
          <w:lang w:val="fr-CH"/>
        </w:rPr>
      </w:pPr>
    </w:p>
    <w:p w14:paraId="594FE076" w14:textId="77777777" w:rsidR="00FB4320" w:rsidRPr="00FF618D" w:rsidRDefault="00FB4320" w:rsidP="00FF618D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u w:val="single"/>
          <w:lang w:val="fr-CH"/>
        </w:rPr>
        <w:t>Labo</w:t>
      </w:r>
      <w:r w:rsidRPr="00FF618D">
        <w:rPr>
          <w:rFonts w:ascii="Arial" w:hAnsi="Arial" w:cs="Arial"/>
          <w:sz w:val="20"/>
          <w:szCs w:val="20"/>
          <w:lang w:val="fr-CH"/>
        </w:rPr>
        <w:t> :</w:t>
      </w:r>
    </w:p>
    <w:p w14:paraId="6862FD76" w14:textId="77777777" w:rsidR="00094293" w:rsidRPr="0078081A" w:rsidRDefault="00094293" w:rsidP="0078081A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78081A">
        <w:rPr>
          <w:rFonts w:ascii="Arial" w:hAnsi="Arial" w:cs="Arial"/>
          <w:sz w:val="20"/>
          <w:szCs w:val="20"/>
          <w:lang w:val="fr-CH"/>
        </w:rPr>
        <w:t>Typiquement :</w:t>
      </w:r>
    </w:p>
    <w:p w14:paraId="38A2759A" w14:textId="77777777" w:rsidR="00094293" w:rsidRPr="00FF618D" w:rsidRDefault="00094293" w:rsidP="0078081A">
      <w:pPr>
        <w:pStyle w:val="Paragraphedeliste"/>
        <w:numPr>
          <w:ilvl w:val="1"/>
          <w:numId w:val="12"/>
        </w:numPr>
        <w:spacing w:after="0"/>
        <w:ind w:left="567" w:hanging="283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Testostérone basse</w:t>
      </w:r>
      <w:r w:rsidR="005D0D1D">
        <w:rPr>
          <w:rFonts w:ascii="Arial" w:hAnsi="Arial" w:cs="Arial"/>
          <w:sz w:val="20"/>
          <w:szCs w:val="20"/>
          <w:lang w:val="fr-CH"/>
        </w:rPr>
        <w:t>.</w:t>
      </w:r>
      <w:r w:rsidR="00CC45D6" w:rsidRPr="00FF618D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4B8677B3" w14:textId="77777777" w:rsidR="00094293" w:rsidRPr="005D0D1D" w:rsidRDefault="00094293" w:rsidP="0078081A">
      <w:pPr>
        <w:pStyle w:val="Paragraphedeliste"/>
        <w:numPr>
          <w:ilvl w:val="1"/>
          <w:numId w:val="12"/>
        </w:numPr>
        <w:spacing w:after="0"/>
        <w:ind w:left="567" w:hanging="283"/>
        <w:rPr>
          <w:rFonts w:ascii="Arial" w:hAnsi="Arial" w:cs="Arial"/>
          <w:sz w:val="20"/>
          <w:szCs w:val="20"/>
          <w:lang w:val="fr-CH"/>
        </w:rPr>
      </w:pPr>
      <w:r w:rsidRPr="005D0D1D">
        <w:rPr>
          <w:rFonts w:ascii="Arial" w:hAnsi="Arial" w:cs="Arial"/>
          <w:sz w:val="20"/>
          <w:szCs w:val="20"/>
          <w:lang w:val="fr-CH"/>
        </w:rPr>
        <w:t>LH et FSH haute</w:t>
      </w:r>
    </w:p>
    <w:p w14:paraId="00AAF74E" w14:textId="77777777" w:rsidR="00363AC4" w:rsidRPr="00FF618D" w:rsidRDefault="00094293" w:rsidP="0078081A">
      <w:pPr>
        <w:pStyle w:val="Paragraphedeliste"/>
        <w:numPr>
          <w:ilvl w:val="1"/>
          <w:numId w:val="12"/>
        </w:numPr>
        <w:spacing w:after="0"/>
        <w:ind w:left="567" w:hanging="283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E2 (estradiol) souvent haute</w:t>
      </w:r>
      <w:r w:rsidR="00043B43" w:rsidRPr="00FF618D">
        <w:rPr>
          <w:rFonts w:ascii="Arial" w:hAnsi="Arial" w:cs="Arial"/>
          <w:sz w:val="20"/>
          <w:szCs w:val="20"/>
          <w:lang w:val="fr-CH"/>
        </w:rPr>
        <w:t xml:space="preserve"> =&gt; rapport E2/</w:t>
      </w:r>
      <w:r w:rsidR="00CB0258" w:rsidRPr="00FF618D">
        <w:rPr>
          <w:rFonts w:ascii="Arial" w:hAnsi="Arial" w:cs="Arial"/>
          <w:sz w:val="20"/>
          <w:szCs w:val="20"/>
          <w:lang w:val="fr-CH"/>
        </w:rPr>
        <w:t>testostérone</w:t>
      </w:r>
      <w:r w:rsidR="00043B43" w:rsidRPr="00FF618D">
        <w:rPr>
          <w:rFonts w:ascii="Arial" w:hAnsi="Arial" w:cs="Arial"/>
          <w:sz w:val="20"/>
          <w:szCs w:val="20"/>
          <w:lang w:val="fr-CH"/>
        </w:rPr>
        <w:t xml:space="preserve"> haut</w:t>
      </w:r>
    </w:p>
    <w:p w14:paraId="39DE26AE" w14:textId="38A4BDA5" w:rsidR="00FB4320" w:rsidRPr="00FF618D" w:rsidRDefault="00FB4320" w:rsidP="00FF618D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Gonadotrophines urinaires hautes (par manque de feedback sur insuffisance testiculaire)</w:t>
      </w:r>
    </w:p>
    <w:p w14:paraId="1A7EB5A9" w14:textId="77777777" w:rsidR="00800E08" w:rsidRPr="00FF618D" w:rsidRDefault="00800E08" w:rsidP="00FF618D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0A0BC82C" w14:textId="77777777" w:rsidR="00800E08" w:rsidRPr="00FF618D" w:rsidRDefault="00363AC4" w:rsidP="00FF618D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u w:val="single"/>
          <w:lang w:val="fr-CH"/>
        </w:rPr>
        <w:t>Traitement</w:t>
      </w:r>
      <w:r w:rsidRPr="00FF618D">
        <w:rPr>
          <w:rFonts w:ascii="Arial" w:hAnsi="Arial" w:cs="Arial"/>
          <w:sz w:val="20"/>
          <w:szCs w:val="20"/>
          <w:lang w:val="fr-CH"/>
        </w:rPr>
        <w:t> :</w:t>
      </w:r>
    </w:p>
    <w:p w14:paraId="010B072C" w14:textId="77777777" w:rsidR="00CC45D6" w:rsidRPr="00FF618D" w:rsidRDefault="00CC45D6" w:rsidP="00FF618D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Le meilleur moment pour annoncer le diagnostic au patient est en fin de puberté lorsqu’il peut comprendre.</w:t>
      </w:r>
    </w:p>
    <w:p w14:paraId="1F1EC587" w14:textId="58E93862" w:rsidR="00363AC4" w:rsidRPr="00FF618D" w:rsidRDefault="00363AC4" w:rsidP="00FF618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78081A">
        <w:rPr>
          <w:rFonts w:ascii="Arial" w:hAnsi="Arial" w:cs="Arial"/>
          <w:b/>
          <w:bCs/>
          <w:sz w:val="20"/>
          <w:szCs w:val="20"/>
          <w:lang w:val="fr-CH"/>
        </w:rPr>
        <w:t>Traitement androgène</w:t>
      </w:r>
      <w:r w:rsidRPr="00FF618D">
        <w:rPr>
          <w:rFonts w:ascii="Arial" w:hAnsi="Arial" w:cs="Arial"/>
          <w:sz w:val="20"/>
          <w:szCs w:val="20"/>
          <w:lang w:val="fr-CH"/>
        </w:rPr>
        <w:t> </w:t>
      </w:r>
      <w:r w:rsidR="0078081A" w:rsidRPr="0078081A">
        <w:rPr>
          <w:rFonts w:ascii="Arial" w:hAnsi="Arial" w:cs="Arial"/>
          <w:sz w:val="20"/>
          <w:szCs w:val="20"/>
          <w:lang w:val="fr-CH"/>
        </w:rPr>
        <w:sym w:font="Wingdings" w:char="F0E0"/>
      </w:r>
      <w:r w:rsidRPr="00FF618D">
        <w:rPr>
          <w:rFonts w:ascii="Arial" w:hAnsi="Arial" w:cs="Arial"/>
          <w:sz w:val="20"/>
          <w:szCs w:val="20"/>
          <w:lang w:val="fr-CH"/>
        </w:rPr>
        <w:t xml:space="preserve"> testostérone vers 12 ans à dose croissante ad normalisation FSH, LH, E2</w:t>
      </w:r>
      <w:r w:rsidR="005D0D1D" w:rsidRPr="005D0D1D">
        <w:rPr>
          <w:rFonts w:ascii="Arial" w:hAnsi="Arial" w:cs="Arial"/>
          <w:sz w:val="20"/>
          <w:szCs w:val="20"/>
          <w:lang w:val="fr-CH"/>
        </w:rPr>
        <w:t xml:space="preserve"> </w:t>
      </w:r>
      <w:r w:rsidR="0078081A" w:rsidRPr="0078081A">
        <w:rPr>
          <w:rFonts w:ascii="Arial" w:hAnsi="Arial" w:cs="Arial"/>
          <w:sz w:val="20"/>
          <w:szCs w:val="20"/>
          <w:lang w:val="fr-CH"/>
        </w:rPr>
        <w:sym w:font="Wingdings" w:char="F0E0"/>
      </w:r>
      <w:r w:rsidR="005D0D1D">
        <w:rPr>
          <w:rFonts w:ascii="Arial" w:hAnsi="Arial" w:cs="Arial"/>
          <w:sz w:val="20"/>
          <w:szCs w:val="20"/>
          <w:lang w:val="fr-CH"/>
        </w:rPr>
        <w:t xml:space="preserve"> </w:t>
      </w:r>
      <w:r w:rsidR="005D0D1D" w:rsidRPr="00FF618D">
        <w:rPr>
          <w:rFonts w:ascii="Arial" w:hAnsi="Arial" w:cs="Arial"/>
          <w:sz w:val="20"/>
          <w:szCs w:val="20"/>
          <w:lang w:val="fr-CH"/>
        </w:rPr>
        <w:t>Surveiller la taille de la prostate vers 30 ans</w:t>
      </w:r>
      <w:r w:rsidR="005D0D1D">
        <w:rPr>
          <w:rFonts w:ascii="Arial" w:hAnsi="Arial" w:cs="Arial"/>
          <w:sz w:val="20"/>
          <w:szCs w:val="20"/>
          <w:lang w:val="fr-CH"/>
        </w:rPr>
        <w:t xml:space="preserve"> qui s’hyperplasie 2° au </w:t>
      </w:r>
      <w:proofErr w:type="spellStart"/>
      <w:r w:rsidR="005D0D1D">
        <w:rPr>
          <w:rFonts w:ascii="Arial" w:hAnsi="Arial" w:cs="Arial"/>
          <w:sz w:val="20"/>
          <w:szCs w:val="20"/>
          <w:lang w:val="fr-CH"/>
        </w:rPr>
        <w:t>ttt</w:t>
      </w:r>
      <w:proofErr w:type="spellEnd"/>
      <w:r w:rsidR="005D0D1D" w:rsidRPr="00FF618D">
        <w:rPr>
          <w:rFonts w:ascii="Arial" w:hAnsi="Arial" w:cs="Arial"/>
          <w:sz w:val="20"/>
          <w:szCs w:val="20"/>
          <w:lang w:val="fr-CH"/>
        </w:rPr>
        <w:t>.</w:t>
      </w:r>
    </w:p>
    <w:p w14:paraId="7A8C9BC4" w14:textId="77777777" w:rsidR="00363AC4" w:rsidRPr="00FF618D" w:rsidRDefault="00363AC4" w:rsidP="00FF618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Traitement du comportement et du retard =&gt; aide au langage, suivit psy, aide scolaire</w:t>
      </w:r>
    </w:p>
    <w:p w14:paraId="7F409DBB" w14:textId="77777777" w:rsidR="005D0D1D" w:rsidRDefault="00363AC4" w:rsidP="00FF618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Physio</w:t>
      </w:r>
      <w:r w:rsidR="00CC45D6" w:rsidRPr="00FF618D">
        <w:rPr>
          <w:rFonts w:ascii="Arial" w:hAnsi="Arial" w:cs="Arial"/>
          <w:sz w:val="20"/>
          <w:szCs w:val="20"/>
          <w:lang w:val="fr-CH"/>
        </w:rPr>
        <w:t xml:space="preserve"> </w:t>
      </w:r>
      <w:r w:rsidRPr="00FF618D">
        <w:rPr>
          <w:rFonts w:ascii="Arial" w:hAnsi="Arial" w:cs="Arial"/>
          <w:sz w:val="20"/>
          <w:szCs w:val="20"/>
          <w:lang w:val="fr-CH"/>
        </w:rPr>
        <w:t xml:space="preserve">et ergothérapie si </w:t>
      </w:r>
      <w:proofErr w:type="spellStart"/>
      <w:r w:rsidRPr="00FF618D">
        <w:rPr>
          <w:rFonts w:ascii="Arial" w:hAnsi="Arial" w:cs="Arial"/>
          <w:sz w:val="20"/>
          <w:szCs w:val="20"/>
          <w:lang w:val="fr-CH"/>
        </w:rPr>
        <w:t>pb</w:t>
      </w:r>
      <w:proofErr w:type="spellEnd"/>
      <w:r w:rsidRPr="00FF618D">
        <w:rPr>
          <w:rFonts w:ascii="Arial" w:hAnsi="Arial" w:cs="Arial"/>
          <w:sz w:val="20"/>
          <w:szCs w:val="20"/>
          <w:lang w:val="fr-CH"/>
        </w:rPr>
        <w:t xml:space="preserve"> moteurs, dyspraxie</w:t>
      </w:r>
    </w:p>
    <w:p w14:paraId="6CF00A57" w14:textId="1BBF85A0" w:rsidR="00CC45D6" w:rsidRPr="005D0D1D" w:rsidRDefault="00363AC4" w:rsidP="00FF618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5D0D1D">
        <w:rPr>
          <w:rFonts w:ascii="Arial" w:hAnsi="Arial" w:cs="Arial"/>
          <w:sz w:val="20"/>
          <w:szCs w:val="20"/>
          <w:lang w:val="fr-CH"/>
        </w:rPr>
        <w:t xml:space="preserve">Traitement de l’infertilité </w:t>
      </w:r>
      <w:r w:rsidR="0078081A" w:rsidRPr="0078081A">
        <w:rPr>
          <w:rFonts w:ascii="Arial" w:hAnsi="Arial" w:cs="Arial"/>
          <w:sz w:val="20"/>
          <w:szCs w:val="20"/>
          <w:lang w:val="fr-CH"/>
        </w:rPr>
        <w:sym w:font="Wingdings" w:char="F0E0"/>
      </w:r>
      <w:r w:rsidRPr="005D0D1D">
        <w:rPr>
          <w:rFonts w:ascii="Arial" w:hAnsi="Arial" w:cs="Arial"/>
          <w:sz w:val="20"/>
          <w:szCs w:val="20"/>
          <w:lang w:val="fr-CH"/>
        </w:rPr>
        <w:t xml:space="preserve"> </w:t>
      </w:r>
      <w:proofErr w:type="gramStart"/>
      <w:r w:rsidR="00CC45D6" w:rsidRPr="005D0D1D">
        <w:rPr>
          <w:rFonts w:ascii="Arial" w:hAnsi="Arial" w:cs="Arial"/>
          <w:sz w:val="20"/>
          <w:szCs w:val="20"/>
          <w:lang w:val="fr-CH"/>
        </w:rPr>
        <w:t>traitement  microchirurgical</w:t>
      </w:r>
      <w:proofErr w:type="gramEnd"/>
      <w:r w:rsidRPr="005D0D1D">
        <w:rPr>
          <w:rFonts w:ascii="Arial" w:hAnsi="Arial" w:cs="Arial"/>
          <w:sz w:val="20"/>
          <w:szCs w:val="20"/>
          <w:lang w:val="fr-CH"/>
        </w:rPr>
        <w:t xml:space="preserve"> </w:t>
      </w:r>
      <w:r w:rsidR="00CC45D6" w:rsidRPr="005D0D1D">
        <w:rPr>
          <w:rFonts w:ascii="Arial" w:hAnsi="Arial" w:cs="Arial"/>
          <w:sz w:val="20"/>
          <w:szCs w:val="20"/>
          <w:lang w:val="fr-CH"/>
        </w:rPr>
        <w:t>vs</w:t>
      </w:r>
      <w:r w:rsidRPr="005D0D1D">
        <w:rPr>
          <w:rFonts w:ascii="Arial" w:hAnsi="Arial" w:cs="Arial"/>
          <w:sz w:val="20"/>
          <w:szCs w:val="20"/>
          <w:lang w:val="fr-CH"/>
        </w:rPr>
        <w:t xml:space="preserve"> </w:t>
      </w:r>
      <w:r w:rsidR="00CC45D6" w:rsidRPr="005D0D1D">
        <w:rPr>
          <w:rFonts w:ascii="Arial" w:hAnsi="Arial" w:cs="Arial"/>
          <w:sz w:val="20"/>
          <w:szCs w:val="20"/>
          <w:lang w:val="fr-CH"/>
        </w:rPr>
        <w:t xml:space="preserve">FIV </w:t>
      </w:r>
      <w:r w:rsidR="0078081A" w:rsidRPr="0078081A">
        <w:rPr>
          <w:rFonts w:ascii="Arial" w:hAnsi="Arial" w:cs="Arial"/>
          <w:sz w:val="20"/>
          <w:szCs w:val="20"/>
          <w:lang w:val="fr-CH"/>
        </w:rPr>
        <w:sym w:font="Wingdings" w:char="F0E0"/>
      </w:r>
      <w:r w:rsidR="00CC45D6" w:rsidRPr="005D0D1D">
        <w:rPr>
          <w:rFonts w:ascii="Arial" w:hAnsi="Arial" w:cs="Arial"/>
          <w:sz w:val="20"/>
          <w:szCs w:val="20"/>
          <w:lang w:val="fr-CH"/>
        </w:rPr>
        <w:t xml:space="preserve">ad 50% pourront avoir des enfants ainsi sachant que </w:t>
      </w:r>
      <w:r w:rsidR="00CC45D6" w:rsidRPr="005D0D1D">
        <w:rPr>
          <w:rFonts w:ascii="Arial" w:hAnsi="Arial" w:cs="Arial"/>
          <w:b/>
          <w:sz w:val="20"/>
          <w:szCs w:val="20"/>
          <w:lang w:val="fr-CH"/>
        </w:rPr>
        <w:t>le risque d’avoir un Klinefelter dans la descendance n’est pas augmenté chez ces patients</w:t>
      </w:r>
      <w:r w:rsidR="00CC45D6" w:rsidRPr="005D0D1D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4FC98BBD" w14:textId="77777777" w:rsidR="00CC45D6" w:rsidRPr="00FF618D" w:rsidRDefault="00CC45D6" w:rsidP="00FF618D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Besoins d’un suivi:</w:t>
      </w:r>
    </w:p>
    <w:p w14:paraId="0202AD4D" w14:textId="77777777" w:rsidR="00CC45D6" w:rsidRPr="00FF618D" w:rsidRDefault="00CC45D6" w:rsidP="00FF618D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  <w:lang w:val="fr-CH"/>
        </w:rPr>
      </w:pPr>
      <w:proofErr w:type="spellStart"/>
      <w:r w:rsidRPr="00FF618D">
        <w:rPr>
          <w:rFonts w:ascii="Arial" w:hAnsi="Arial" w:cs="Arial"/>
          <w:sz w:val="20"/>
          <w:szCs w:val="20"/>
          <w:lang w:val="fr-CH"/>
        </w:rPr>
        <w:t>Endocrinologique</w:t>
      </w:r>
      <w:proofErr w:type="spellEnd"/>
    </w:p>
    <w:p w14:paraId="3BBF1C12" w14:textId="77777777" w:rsidR="00CC45D6" w:rsidRPr="00FF618D" w:rsidRDefault="00CC45D6" w:rsidP="00FF618D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Psychologique</w:t>
      </w:r>
    </w:p>
    <w:p w14:paraId="2DA4A1C1" w14:textId="77777777" w:rsidR="00CC45D6" w:rsidRPr="00FF618D" w:rsidRDefault="00CC45D6" w:rsidP="00FF618D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  <w:lang w:val="fr-CH"/>
        </w:rPr>
      </w:pPr>
      <w:proofErr w:type="spellStart"/>
      <w:r w:rsidRPr="00FF618D">
        <w:rPr>
          <w:rFonts w:ascii="Arial" w:hAnsi="Arial" w:cs="Arial"/>
          <w:sz w:val="20"/>
          <w:szCs w:val="20"/>
          <w:lang w:val="fr-CH"/>
        </w:rPr>
        <w:t>Logopédique</w:t>
      </w:r>
      <w:proofErr w:type="spellEnd"/>
    </w:p>
    <w:p w14:paraId="1FDE30F9" w14:textId="77777777" w:rsidR="00CC45D6" w:rsidRPr="00FF618D" w:rsidRDefault="00CC45D6" w:rsidP="00FF618D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Génétique</w:t>
      </w:r>
    </w:p>
    <w:p w14:paraId="2A097B5A" w14:textId="77777777" w:rsidR="00CC45D6" w:rsidRPr="00FF618D" w:rsidRDefault="00CC45D6" w:rsidP="00FF618D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Chirurgical</w:t>
      </w:r>
      <w:r w:rsidR="00CB0258" w:rsidRPr="00FF618D">
        <w:rPr>
          <w:rFonts w:ascii="Arial" w:hAnsi="Arial" w:cs="Arial"/>
          <w:sz w:val="20"/>
          <w:szCs w:val="20"/>
          <w:lang w:val="fr-CH"/>
        </w:rPr>
        <w:t xml:space="preserve"> (mastectomie, fertilité)</w:t>
      </w:r>
    </w:p>
    <w:p w14:paraId="48CDFCB1" w14:textId="77777777" w:rsidR="00363AC4" w:rsidRPr="00FF618D" w:rsidRDefault="00CC45D6" w:rsidP="00FF618D">
      <w:pPr>
        <w:spacing w:after="0"/>
        <w:rPr>
          <w:rFonts w:ascii="Arial" w:hAnsi="Arial" w:cs="Arial"/>
          <w:b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u w:val="single"/>
          <w:lang w:val="fr-CH"/>
        </w:rPr>
        <w:t>Pronostic</w:t>
      </w:r>
      <w:r w:rsidRPr="00FF618D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2163F9B4" w14:textId="77777777" w:rsidR="00CC45D6" w:rsidRPr="00FF618D" w:rsidRDefault="00CC45D6" w:rsidP="00FF618D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fr-CH"/>
        </w:rPr>
      </w:pPr>
      <w:r w:rsidRPr="00FF618D">
        <w:rPr>
          <w:rFonts w:ascii="Arial" w:hAnsi="Arial" w:cs="Arial"/>
          <w:sz w:val="20"/>
          <w:szCs w:val="20"/>
          <w:lang w:val="fr-CH"/>
        </w:rPr>
        <w:t>En dehors du risque tumoral</w:t>
      </w:r>
      <w:r w:rsidR="00CB0258" w:rsidRPr="00FF618D">
        <w:rPr>
          <w:rFonts w:ascii="Arial" w:hAnsi="Arial" w:cs="Arial"/>
          <w:sz w:val="20"/>
          <w:szCs w:val="20"/>
          <w:lang w:val="fr-CH"/>
        </w:rPr>
        <w:t xml:space="preserve"> et cardiovasculaire</w:t>
      </w:r>
      <w:r w:rsidRPr="00FF618D">
        <w:rPr>
          <w:rFonts w:ascii="Arial" w:hAnsi="Arial" w:cs="Arial"/>
          <w:sz w:val="20"/>
          <w:szCs w:val="20"/>
          <w:lang w:val="fr-CH"/>
        </w:rPr>
        <w:t>, la durée de vie est normale</w:t>
      </w:r>
    </w:p>
    <w:p w14:paraId="136F3B58" w14:textId="77777777" w:rsidR="00CC45D6" w:rsidRPr="00FF618D" w:rsidRDefault="00CC45D6" w:rsidP="00CC45D6">
      <w:pPr>
        <w:rPr>
          <w:rFonts w:ascii="Arial" w:hAnsi="Arial" w:cs="Arial"/>
          <w:b/>
          <w:sz w:val="20"/>
          <w:szCs w:val="20"/>
          <w:lang w:val="fr-CH"/>
        </w:rPr>
      </w:pPr>
    </w:p>
    <w:sectPr w:rsidR="00CC45D6" w:rsidRPr="00FF618D" w:rsidSect="00FF618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917"/>
    <w:multiLevelType w:val="hybridMultilevel"/>
    <w:tmpl w:val="BEBA55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F07"/>
    <w:multiLevelType w:val="hybridMultilevel"/>
    <w:tmpl w:val="90EE687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F74"/>
    <w:multiLevelType w:val="hybridMultilevel"/>
    <w:tmpl w:val="EE6EA4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3D3D"/>
    <w:multiLevelType w:val="hybridMultilevel"/>
    <w:tmpl w:val="DF0C5CFC"/>
    <w:lvl w:ilvl="0" w:tplc="5B3C87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7FE4"/>
    <w:multiLevelType w:val="hybridMultilevel"/>
    <w:tmpl w:val="43707C46"/>
    <w:lvl w:ilvl="0" w:tplc="2F486DDE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236C"/>
    <w:multiLevelType w:val="hybridMultilevel"/>
    <w:tmpl w:val="33B283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702D"/>
    <w:multiLevelType w:val="hybridMultilevel"/>
    <w:tmpl w:val="7AB28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6F7C"/>
    <w:multiLevelType w:val="hybridMultilevel"/>
    <w:tmpl w:val="0E960F3A"/>
    <w:lvl w:ilvl="0" w:tplc="E638763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76647"/>
    <w:multiLevelType w:val="hybridMultilevel"/>
    <w:tmpl w:val="04D0ED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834A8"/>
    <w:multiLevelType w:val="hybridMultilevel"/>
    <w:tmpl w:val="69D0C6B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08AD"/>
    <w:multiLevelType w:val="hybridMultilevel"/>
    <w:tmpl w:val="E9E819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37177"/>
    <w:multiLevelType w:val="hybridMultilevel"/>
    <w:tmpl w:val="47E23350"/>
    <w:lvl w:ilvl="0" w:tplc="2F486DDE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E08"/>
    <w:rsid w:val="00043B43"/>
    <w:rsid w:val="00094293"/>
    <w:rsid w:val="000D3D0E"/>
    <w:rsid w:val="001D71E8"/>
    <w:rsid w:val="00363AC4"/>
    <w:rsid w:val="003D7616"/>
    <w:rsid w:val="00412263"/>
    <w:rsid w:val="00444F04"/>
    <w:rsid w:val="005444CE"/>
    <w:rsid w:val="005D0D1D"/>
    <w:rsid w:val="00630A54"/>
    <w:rsid w:val="006A11A5"/>
    <w:rsid w:val="00751919"/>
    <w:rsid w:val="0078081A"/>
    <w:rsid w:val="007915B5"/>
    <w:rsid w:val="00800E08"/>
    <w:rsid w:val="0090110E"/>
    <w:rsid w:val="009807D7"/>
    <w:rsid w:val="009B6B06"/>
    <w:rsid w:val="009D1591"/>
    <w:rsid w:val="00A75507"/>
    <w:rsid w:val="00AF00EE"/>
    <w:rsid w:val="00BC4FAC"/>
    <w:rsid w:val="00C2171F"/>
    <w:rsid w:val="00CB0258"/>
    <w:rsid w:val="00CC45D6"/>
    <w:rsid w:val="00DB2247"/>
    <w:rsid w:val="00E11956"/>
    <w:rsid w:val="00F94AE0"/>
    <w:rsid w:val="00FB4320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EB97"/>
  <w15:docId w15:val="{F614F58B-C3CA-6D4B-8632-90ED78A3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1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32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550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chefcli</dc:creator>
  <cp:keywords/>
  <dc:description/>
  <cp:lastModifiedBy>Nathalie Martinez</cp:lastModifiedBy>
  <cp:revision>11</cp:revision>
  <dcterms:created xsi:type="dcterms:W3CDTF">2010-12-08T13:29:00Z</dcterms:created>
  <dcterms:modified xsi:type="dcterms:W3CDTF">2021-05-16T15:01:00Z</dcterms:modified>
</cp:coreProperties>
</file>