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58AB" w:rsidRDefault="005C3E61" w:rsidP="002F58AB">
      <w:pPr>
        <w:spacing w:after="0"/>
        <w:jc w:val="center"/>
        <w:rPr>
          <w:rFonts w:ascii="Arial" w:hAnsi="Arial"/>
          <w:b/>
          <w:sz w:val="20"/>
          <w:lang w:val="fr-CH"/>
        </w:rPr>
      </w:pPr>
      <w:r w:rsidRPr="005C3E61">
        <w:rPr>
          <w:rFonts w:ascii="Arial" w:hAnsi="Arial"/>
          <w:b/>
          <w:sz w:val="20"/>
          <w:lang w:val="fr-CH"/>
        </w:rPr>
        <w:t>PITYRIASIS ALBA</w:t>
      </w:r>
    </w:p>
    <w:p w:rsidR="002F58AB" w:rsidRPr="002F58AB" w:rsidRDefault="002F58AB" w:rsidP="002F58AB">
      <w:pPr>
        <w:spacing w:after="0"/>
        <w:jc w:val="center"/>
        <w:rPr>
          <w:rFonts w:ascii="Arial" w:hAnsi="Arial"/>
          <w:sz w:val="20"/>
          <w:lang w:val="fr-CH"/>
        </w:rPr>
      </w:pPr>
      <w:r w:rsidRPr="002F58AB">
        <w:rPr>
          <w:rFonts w:ascii="Arial" w:hAnsi="Arial"/>
          <w:sz w:val="20"/>
          <w:lang w:val="fr-CH"/>
        </w:rPr>
        <w:t>Emedicine</w:t>
      </w:r>
    </w:p>
    <w:p w:rsidR="005C3E61" w:rsidRPr="002F58AB" w:rsidRDefault="002F58AB" w:rsidP="002F58AB">
      <w:pPr>
        <w:spacing w:after="0"/>
        <w:jc w:val="center"/>
        <w:rPr>
          <w:rFonts w:ascii="Arial" w:hAnsi="Arial"/>
          <w:sz w:val="20"/>
          <w:lang w:val="fr-CH"/>
        </w:rPr>
      </w:pPr>
      <w:r w:rsidRPr="002F58AB">
        <w:rPr>
          <w:rFonts w:ascii="Arial" w:hAnsi="Arial"/>
          <w:sz w:val="20"/>
          <w:lang w:val="fr-CH"/>
        </w:rPr>
        <w:t>Pediatric dermatology 3rd ed.</w:t>
      </w:r>
    </w:p>
    <w:p w:rsidR="005C3E61" w:rsidRPr="005C3E61" w:rsidRDefault="005C3E61" w:rsidP="005C3E61">
      <w:pPr>
        <w:jc w:val="center"/>
        <w:rPr>
          <w:rFonts w:ascii="Arial" w:hAnsi="Arial"/>
          <w:sz w:val="20"/>
          <w:lang w:val="fr-CH"/>
        </w:rPr>
      </w:pPr>
    </w:p>
    <w:p w:rsidR="0059758F" w:rsidRDefault="002F58AB" w:rsidP="005C3E61">
      <w:pPr>
        <w:pStyle w:val="Paragraphedeliste"/>
        <w:numPr>
          <w:ilvl w:val="0"/>
          <w:numId w:val="1"/>
        </w:numPr>
        <w:rPr>
          <w:rFonts w:ascii="Arial" w:hAnsi="Arial"/>
          <w:sz w:val="20"/>
          <w:lang w:val="fr-CH"/>
        </w:rPr>
      </w:pPr>
      <w:r w:rsidRPr="0059758F">
        <w:rPr>
          <w:rFonts w:ascii="Arial" w:hAnsi="Arial"/>
          <w:sz w:val="20"/>
          <w:lang w:val="fr-CH"/>
        </w:rPr>
        <w:t xml:space="preserve">Touche </w:t>
      </w:r>
      <w:r w:rsidR="0059758F" w:rsidRPr="0059758F">
        <w:rPr>
          <w:rFonts w:ascii="Arial" w:hAnsi="Arial"/>
          <w:sz w:val="20"/>
          <w:lang w:val="fr-CH"/>
        </w:rPr>
        <w:t>surtout les enfant (</w:t>
      </w:r>
      <w:r w:rsidR="001A6D10" w:rsidRPr="0059758F">
        <w:rPr>
          <w:rFonts w:ascii="Arial" w:hAnsi="Arial"/>
          <w:sz w:val="20"/>
          <w:lang w:val="fr-CH"/>
        </w:rPr>
        <w:t>5-</w:t>
      </w:r>
      <w:r w:rsidR="0059758F" w:rsidRPr="0059758F">
        <w:rPr>
          <w:rFonts w:ascii="Arial" w:hAnsi="Arial"/>
          <w:sz w:val="20"/>
          <w:lang w:val="fr-CH"/>
        </w:rPr>
        <w:t xml:space="preserve">10%) </w:t>
      </w:r>
    </w:p>
    <w:p w:rsidR="005C3E61" w:rsidRPr="0059758F" w:rsidRDefault="005C3E61" w:rsidP="005C3E61">
      <w:pPr>
        <w:pStyle w:val="Paragraphedeliste"/>
        <w:numPr>
          <w:ilvl w:val="0"/>
          <w:numId w:val="1"/>
        </w:numPr>
        <w:rPr>
          <w:rFonts w:ascii="Arial" w:hAnsi="Arial"/>
          <w:sz w:val="20"/>
          <w:lang w:val="fr-CH"/>
        </w:rPr>
      </w:pPr>
      <w:r w:rsidRPr="0059758F">
        <w:rPr>
          <w:rFonts w:ascii="Arial" w:hAnsi="Arial"/>
          <w:sz w:val="20"/>
          <w:lang w:val="fr-CH"/>
        </w:rPr>
        <w:t>Touche essentiellement les patients atopiques</w:t>
      </w:r>
      <w:r w:rsidR="002F58AB" w:rsidRPr="0059758F">
        <w:rPr>
          <w:rFonts w:ascii="Arial" w:hAnsi="Arial"/>
          <w:sz w:val="20"/>
          <w:lang w:val="fr-CH"/>
        </w:rPr>
        <w:t xml:space="preserve"> (mais aussi parfois les non atopiques)</w:t>
      </w:r>
    </w:p>
    <w:p w:rsidR="002F58AB" w:rsidRDefault="005C3E61" w:rsidP="005C3E61">
      <w:pPr>
        <w:pStyle w:val="Paragraphedeliste"/>
        <w:numPr>
          <w:ilvl w:val="0"/>
          <w:numId w:val="1"/>
        </w:numPr>
        <w:rPr>
          <w:rFonts w:ascii="Arial" w:hAnsi="Arial"/>
          <w:sz w:val="20"/>
          <w:lang w:val="fr-CH"/>
        </w:rPr>
      </w:pPr>
      <w:r w:rsidRPr="005C3E61">
        <w:rPr>
          <w:rFonts w:ascii="Arial" w:hAnsi="Arial"/>
          <w:sz w:val="20"/>
          <w:lang w:val="fr-CH"/>
        </w:rPr>
        <w:t xml:space="preserve">Se voit mieux chez les patient de peau foncée et en </w:t>
      </w:r>
      <w:r w:rsidR="001A6D10">
        <w:rPr>
          <w:rFonts w:ascii="Arial" w:hAnsi="Arial"/>
          <w:sz w:val="20"/>
          <w:lang w:val="fr-CH"/>
        </w:rPr>
        <w:t>fin d’</w:t>
      </w:r>
      <w:r w:rsidRPr="005C3E61">
        <w:rPr>
          <w:rFonts w:ascii="Arial" w:hAnsi="Arial"/>
          <w:sz w:val="20"/>
          <w:lang w:val="fr-CH"/>
        </w:rPr>
        <w:t>été</w:t>
      </w:r>
    </w:p>
    <w:p w:rsidR="005C3E61" w:rsidRPr="005C3E61" w:rsidRDefault="002F58AB" w:rsidP="005C3E61">
      <w:pPr>
        <w:pStyle w:val="Paragraphedeliste"/>
        <w:numPr>
          <w:ilvl w:val="0"/>
          <w:numId w:val="1"/>
        </w:numPr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 xml:space="preserve">Etiologie inconnue, manque de transfert de la mélanine des mélanocytes aux kératynocytes. </w:t>
      </w:r>
    </w:p>
    <w:p w:rsidR="005C3E61" w:rsidRPr="005C3E61" w:rsidRDefault="00EE7EB4" w:rsidP="005C3E61">
      <w:pPr>
        <w:spacing w:after="0"/>
        <w:rPr>
          <w:rFonts w:ascii="Arial" w:hAnsi="Arial"/>
          <w:sz w:val="20"/>
          <w:u w:val="single"/>
          <w:lang w:val="fr-CH"/>
        </w:rPr>
      </w:pPr>
      <w:r w:rsidRPr="00EE7EB4">
        <w:t xml:space="preserve"> </w:t>
      </w:r>
      <w:r w:rsidR="005C3E61" w:rsidRPr="005C3E61">
        <w:rPr>
          <w:rFonts w:ascii="Arial" w:hAnsi="Arial"/>
          <w:sz w:val="20"/>
          <w:u w:val="single"/>
          <w:lang w:val="fr-CH"/>
        </w:rPr>
        <w:t>Symptômes</w:t>
      </w:r>
    </w:p>
    <w:p w:rsidR="005C3E61" w:rsidRPr="005C3E61" w:rsidRDefault="005C3E61" w:rsidP="005C3E61">
      <w:pPr>
        <w:pStyle w:val="Paragraphedeliste"/>
        <w:numPr>
          <w:ilvl w:val="0"/>
          <w:numId w:val="1"/>
        </w:numPr>
        <w:spacing w:after="0"/>
        <w:rPr>
          <w:rFonts w:ascii="Arial" w:hAnsi="Arial"/>
          <w:sz w:val="20"/>
          <w:lang w:val="fr-CH"/>
        </w:rPr>
      </w:pPr>
      <w:r w:rsidRPr="005C3E61">
        <w:rPr>
          <w:rFonts w:ascii="Arial" w:hAnsi="Arial"/>
          <w:sz w:val="20"/>
          <w:lang w:val="fr-CH"/>
        </w:rPr>
        <w:t xml:space="preserve">Hypopigmentation (post inflammatoire) sur le </w:t>
      </w:r>
      <w:r w:rsidRPr="001A6D10">
        <w:rPr>
          <w:rFonts w:ascii="Arial" w:hAnsi="Arial"/>
          <w:b/>
          <w:sz w:val="20"/>
          <w:lang w:val="fr-CH"/>
        </w:rPr>
        <w:t>visage</w:t>
      </w:r>
      <w:r w:rsidR="001A6D10">
        <w:rPr>
          <w:rFonts w:ascii="Arial" w:hAnsi="Arial"/>
          <w:sz w:val="20"/>
          <w:lang w:val="fr-CH"/>
        </w:rPr>
        <w:t xml:space="preserve"> et dans 20% des cas : tronc, cou et </w:t>
      </w:r>
      <w:r w:rsidRPr="005C3E61">
        <w:rPr>
          <w:rFonts w:ascii="Arial" w:hAnsi="Arial"/>
          <w:sz w:val="20"/>
          <w:lang w:val="fr-CH"/>
        </w:rPr>
        <w:t xml:space="preserve">membres </w:t>
      </w:r>
    </w:p>
    <w:p w:rsidR="005C3E61" w:rsidRPr="005C3E61" w:rsidRDefault="005C3E61" w:rsidP="005C3E61">
      <w:pPr>
        <w:pStyle w:val="Paragraphedeliste"/>
        <w:numPr>
          <w:ilvl w:val="0"/>
          <w:numId w:val="1"/>
        </w:numPr>
        <w:spacing w:after="0"/>
        <w:rPr>
          <w:rFonts w:ascii="Arial" w:hAnsi="Arial"/>
          <w:sz w:val="20"/>
          <w:lang w:val="fr-CH"/>
        </w:rPr>
      </w:pPr>
      <w:r w:rsidRPr="005C3E61">
        <w:rPr>
          <w:rFonts w:ascii="Arial" w:hAnsi="Arial"/>
          <w:sz w:val="20"/>
          <w:lang w:val="fr-CH"/>
        </w:rPr>
        <w:t>Elargissement progressif</w:t>
      </w:r>
      <w:r w:rsidR="001A6D10">
        <w:rPr>
          <w:rFonts w:ascii="Arial" w:hAnsi="Arial"/>
          <w:sz w:val="20"/>
          <w:lang w:val="fr-CH"/>
        </w:rPr>
        <w:t xml:space="preserve"> et persiste plusieurs mois-année (sur le visage)</w:t>
      </w:r>
    </w:p>
    <w:p w:rsidR="001A6D10" w:rsidRDefault="005C3E61" w:rsidP="005C3E61">
      <w:pPr>
        <w:pStyle w:val="Paragraphedeliste"/>
        <w:numPr>
          <w:ilvl w:val="0"/>
          <w:numId w:val="1"/>
        </w:numPr>
        <w:spacing w:after="0"/>
        <w:rPr>
          <w:rFonts w:ascii="Arial" w:hAnsi="Arial"/>
          <w:sz w:val="20"/>
          <w:lang w:val="fr-CH"/>
        </w:rPr>
      </w:pPr>
      <w:r w:rsidRPr="005C3E61">
        <w:rPr>
          <w:rFonts w:ascii="Arial" w:hAnsi="Arial"/>
          <w:sz w:val="20"/>
          <w:lang w:val="fr-CH"/>
        </w:rPr>
        <w:t>Pourtour avec parfois hyperkératose</w:t>
      </w:r>
      <w:r>
        <w:rPr>
          <w:rFonts w:ascii="Arial" w:hAnsi="Arial"/>
          <w:sz w:val="20"/>
          <w:lang w:val="fr-CH"/>
        </w:rPr>
        <w:t xml:space="preserve"> folliculaire</w:t>
      </w:r>
    </w:p>
    <w:p w:rsidR="005C3E61" w:rsidRDefault="001A6D10" w:rsidP="005C3E61">
      <w:pPr>
        <w:pStyle w:val="Paragraphedeliste"/>
        <w:numPr>
          <w:ilvl w:val="0"/>
          <w:numId w:val="1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Parfois léger prurit</w:t>
      </w:r>
    </w:p>
    <w:p w:rsidR="005C3E61" w:rsidRDefault="005C3E61" w:rsidP="005C3E61">
      <w:pPr>
        <w:spacing w:after="0"/>
        <w:rPr>
          <w:rFonts w:ascii="Arial" w:hAnsi="Arial"/>
          <w:sz w:val="20"/>
          <w:lang w:val="fr-CH"/>
        </w:rPr>
      </w:pPr>
    </w:p>
    <w:p w:rsidR="002F58AB" w:rsidRDefault="00EE7EB4" w:rsidP="00FE28D6">
      <w:pPr>
        <w:spacing w:after="0"/>
      </w:pPr>
      <w:r w:rsidRPr="00EE7EB4">
        <w:t xml:space="preserve"> </w:t>
      </w:r>
      <w:r w:rsidR="00FE28D6">
        <w:rPr>
          <w:noProof/>
          <w:lang w:eastAsia="fr-FR"/>
        </w:rPr>
        <w:drawing>
          <wp:inline distT="0" distB="0" distL="0" distR="0">
            <wp:extent cx="5629063" cy="4541071"/>
            <wp:effectExtent l="25400" t="0" r="9737" b="0"/>
            <wp:docPr id="1" name="Image 1" descr=":Capture d’écran 2010-11-10 à 21.47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apture d’écran 2010-11-10 à 21.47.1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063" cy="454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B4" w:rsidRDefault="00EE7EB4" w:rsidP="002F58AB">
      <w:pPr>
        <w:spacing w:after="0"/>
        <w:ind w:left="142"/>
      </w:pPr>
    </w:p>
    <w:p w:rsidR="00EE7EB4" w:rsidRDefault="00EE7EB4" w:rsidP="005C3E61">
      <w:pPr>
        <w:spacing w:after="0"/>
      </w:pPr>
    </w:p>
    <w:p w:rsidR="005C3E61" w:rsidRDefault="005C3E61" w:rsidP="005C3E61">
      <w:pPr>
        <w:spacing w:after="0"/>
        <w:rPr>
          <w:rFonts w:ascii="Arial" w:hAnsi="Arial"/>
          <w:sz w:val="20"/>
          <w:lang w:val="fr-CH"/>
        </w:rPr>
      </w:pPr>
      <w:r w:rsidRPr="005C3E61">
        <w:rPr>
          <w:rFonts w:ascii="Arial" w:hAnsi="Arial"/>
          <w:sz w:val="20"/>
          <w:u w:val="single"/>
          <w:lang w:val="fr-CH"/>
        </w:rPr>
        <w:t>DD </w:t>
      </w:r>
      <w:r>
        <w:rPr>
          <w:rFonts w:ascii="Arial" w:hAnsi="Arial"/>
          <w:sz w:val="20"/>
          <w:lang w:val="fr-CH"/>
        </w:rPr>
        <w:t>:</w:t>
      </w:r>
    </w:p>
    <w:p w:rsidR="001A6D10" w:rsidRDefault="001A6D10" w:rsidP="001A6D10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Eczéma chronique (selon l’anamnèse de localisation des pourssées d’eczéma)</w:t>
      </w:r>
    </w:p>
    <w:p w:rsidR="001A6D10" w:rsidRDefault="001A6D10" w:rsidP="001A6D10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Pityriasis versicolor (Tinea versicolor</w:t>
      </w:r>
      <w:r w:rsidR="0059758F">
        <w:rPr>
          <w:rFonts w:ascii="Arial" w:hAnsi="Arial"/>
          <w:sz w:val="20"/>
          <w:lang w:val="fr-CH"/>
        </w:rPr>
        <w:t xml:space="preserve"> du à </w:t>
      </w:r>
      <w:r w:rsidR="0059758F" w:rsidRPr="0059758F">
        <w:rPr>
          <w:rFonts w:ascii="Arial" w:hAnsi="Arial"/>
          <w:i/>
          <w:sz w:val="20"/>
          <w:lang w:val="fr-CH"/>
        </w:rPr>
        <w:t>Malassesia furfur</w:t>
      </w:r>
      <w:r>
        <w:rPr>
          <w:rFonts w:ascii="Arial" w:hAnsi="Arial"/>
          <w:sz w:val="20"/>
          <w:lang w:val="fr-CH"/>
        </w:rPr>
        <w:t>)</w:t>
      </w:r>
      <w:r w:rsidR="0059758F">
        <w:rPr>
          <w:rFonts w:ascii="Arial" w:hAnsi="Arial"/>
          <w:sz w:val="20"/>
          <w:lang w:val="fr-CH"/>
        </w:rPr>
        <w:t xml:space="preserve"> mais plutôt entre 28-45 ans…</w:t>
      </w:r>
    </w:p>
    <w:p w:rsidR="001A6D10" w:rsidRDefault="001A6D10" w:rsidP="005C3E61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Vitiligo</w:t>
      </w:r>
      <w:r w:rsidR="003E0208">
        <w:rPr>
          <w:rFonts w:ascii="Arial" w:hAnsi="Arial"/>
          <w:sz w:val="20"/>
          <w:lang w:val="fr-CH"/>
        </w:rPr>
        <w:t xml:space="preserve"> (symétrique, </w:t>
      </w:r>
      <w:r w:rsidR="0059758F">
        <w:rPr>
          <w:rFonts w:ascii="Arial" w:hAnsi="Arial"/>
          <w:sz w:val="20"/>
          <w:lang w:val="fr-CH"/>
        </w:rPr>
        <w:t>péri orificiel</w:t>
      </w:r>
      <w:r w:rsidR="003E0208">
        <w:rPr>
          <w:rFonts w:ascii="Arial" w:hAnsi="Arial"/>
          <w:sz w:val="20"/>
          <w:lang w:val="fr-CH"/>
        </w:rPr>
        <w:t xml:space="preserve"> et sur poréminences osseuses</w:t>
      </w:r>
      <w:r w:rsidR="0059758F">
        <w:rPr>
          <w:rFonts w:ascii="Arial" w:hAnsi="Arial"/>
          <w:sz w:val="20"/>
          <w:lang w:val="fr-CH"/>
        </w:rPr>
        <w:t>)</w:t>
      </w:r>
    </w:p>
    <w:p w:rsidR="005C3E61" w:rsidRDefault="001A6D10" w:rsidP="005C3E61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Psoariasis</w:t>
      </w:r>
    </w:p>
    <w:p w:rsidR="005C3E61" w:rsidRDefault="005C3E61" w:rsidP="005C3E61">
      <w:pPr>
        <w:spacing w:after="0"/>
        <w:rPr>
          <w:rFonts w:ascii="Arial" w:hAnsi="Arial"/>
          <w:sz w:val="20"/>
          <w:lang w:val="fr-CH"/>
        </w:rPr>
      </w:pPr>
    </w:p>
    <w:p w:rsidR="005C3E61" w:rsidRDefault="005C3E61" w:rsidP="005C3E61">
      <w:pPr>
        <w:spacing w:after="0"/>
        <w:rPr>
          <w:rFonts w:ascii="Arial" w:hAnsi="Arial"/>
          <w:sz w:val="20"/>
          <w:lang w:val="fr-CH"/>
        </w:rPr>
      </w:pPr>
      <w:r w:rsidRPr="005C3E61">
        <w:rPr>
          <w:rFonts w:ascii="Arial" w:hAnsi="Arial"/>
          <w:sz w:val="20"/>
          <w:u w:val="single"/>
          <w:lang w:val="fr-CH"/>
        </w:rPr>
        <w:t>Traitement </w:t>
      </w:r>
      <w:r>
        <w:rPr>
          <w:rFonts w:ascii="Arial" w:hAnsi="Arial"/>
          <w:sz w:val="20"/>
          <w:lang w:val="fr-CH"/>
        </w:rPr>
        <w:t>:</w:t>
      </w:r>
      <w:r w:rsidR="001A6D10">
        <w:rPr>
          <w:rFonts w:ascii="Arial" w:hAnsi="Arial"/>
          <w:sz w:val="20"/>
          <w:lang w:val="fr-CH"/>
        </w:rPr>
        <w:t xml:space="preserve"> NB souvent très décevant !!!</w:t>
      </w:r>
    </w:p>
    <w:p w:rsidR="001A6D10" w:rsidRDefault="005C3E61" w:rsidP="005C3E61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Ne rien faire car finit par disparaître à l’adolescence</w:t>
      </w:r>
    </w:p>
    <w:p w:rsidR="005C3E61" w:rsidRDefault="001A6D10" w:rsidP="005C3E61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Camouflage comestique et crème solaire pour diminuer la difféence de couleur jusqu’à l’adolescence</w:t>
      </w:r>
    </w:p>
    <w:p w:rsidR="005C3E61" w:rsidRDefault="005C3E61" w:rsidP="005C3E61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Eviter le soleil et la natation</w:t>
      </w:r>
    </w:p>
    <w:p w:rsidR="001A6D10" w:rsidRDefault="005C3E61" w:rsidP="005C3E61">
      <w:pPr>
        <w:pStyle w:val="Paragraphedeliste"/>
        <w:numPr>
          <w:ilvl w:val="0"/>
          <w:numId w:val="2"/>
        </w:numPr>
        <w:spacing w:after="0"/>
        <w:rPr>
          <w:rFonts w:ascii="Arial" w:hAnsi="Arial"/>
          <w:sz w:val="20"/>
          <w:lang w:val="fr-CH"/>
        </w:rPr>
      </w:pPr>
      <w:r>
        <w:rPr>
          <w:rFonts w:ascii="Arial" w:hAnsi="Arial"/>
          <w:sz w:val="20"/>
          <w:lang w:val="fr-CH"/>
        </w:rPr>
        <w:t>Dans les cas sévères =&gt; crème d’hydrocortisone 1% pendant plusieurs semaines</w:t>
      </w:r>
    </w:p>
    <w:p w:rsidR="002F58AB" w:rsidRPr="001A6D10" w:rsidRDefault="001A6D10" w:rsidP="001A6D10">
      <w:pPr>
        <w:pStyle w:val="Paragraphedeliste"/>
        <w:numPr>
          <w:ilvl w:val="0"/>
          <w:numId w:val="2"/>
        </w:numPr>
        <w:spacing w:after="0"/>
        <w:rPr>
          <w:lang w:val="fr-CH"/>
        </w:rPr>
      </w:pPr>
      <w:r w:rsidRPr="001A6D10">
        <w:rPr>
          <w:rFonts w:ascii="Arial" w:hAnsi="Arial"/>
          <w:sz w:val="20"/>
          <w:lang w:val="fr-CH"/>
        </w:rPr>
        <w:t xml:space="preserve">Si échec traitements : pommade avec </w:t>
      </w:r>
      <w:r w:rsidRPr="001A6D10">
        <w:rPr>
          <w:rFonts w:ascii="Arial" w:hAnsi="Arial" w:cs="Arial"/>
          <w:sz w:val="20"/>
          <w:szCs w:val="28"/>
        </w:rPr>
        <w:t xml:space="preserve">0.1% de </w:t>
      </w:r>
      <w:proofErr w:type="spellStart"/>
      <w:r w:rsidRPr="001A6D10">
        <w:rPr>
          <w:rFonts w:ascii="Arial" w:hAnsi="Arial" w:cs="Arial"/>
          <w:sz w:val="20"/>
          <w:szCs w:val="28"/>
        </w:rPr>
        <w:t>tacrolimus</w:t>
      </w:r>
      <w:proofErr w:type="spellEnd"/>
    </w:p>
    <w:sectPr w:rsidR="002F58AB" w:rsidRPr="001A6D10" w:rsidSect="002F58AB">
      <w:pgSz w:w="11900" w:h="16840"/>
      <w:pgMar w:top="1417" w:right="560" w:bottom="1417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0804B05"/>
    <w:multiLevelType w:val="hybridMultilevel"/>
    <w:tmpl w:val="731A0B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E3C78"/>
    <w:multiLevelType w:val="hybridMultilevel"/>
    <w:tmpl w:val="C5F4B2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C3E61"/>
    <w:rsid w:val="001A6D10"/>
    <w:rsid w:val="002F58AB"/>
    <w:rsid w:val="003E0208"/>
    <w:rsid w:val="0059758F"/>
    <w:rsid w:val="005C3E61"/>
    <w:rsid w:val="00EE7EB4"/>
    <w:rsid w:val="00F70703"/>
    <w:rsid w:val="00FE28D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9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3E6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C3E61"/>
  </w:style>
  <w:style w:type="paragraph" w:styleId="Pieddepage">
    <w:name w:val="footer"/>
    <w:basedOn w:val="Normal"/>
    <w:link w:val="PieddepageCar"/>
    <w:uiPriority w:val="99"/>
    <w:semiHidden/>
    <w:unhideWhenUsed/>
    <w:rsid w:val="005C3E6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3E61"/>
  </w:style>
  <w:style w:type="paragraph" w:styleId="Paragraphedeliste">
    <w:name w:val="List Paragraph"/>
    <w:basedOn w:val="Normal"/>
    <w:uiPriority w:val="34"/>
    <w:qFormat/>
    <w:rsid w:val="005C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990</Characters>
  <Application>Microsoft Word 12.0.0</Application>
  <DocSecurity>0</DocSecurity>
  <Lines>8</Lines>
  <Paragraphs>1</Paragraphs>
  <ScaleCrop>false</ScaleCrop>
  <Company>-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dd dddd</cp:lastModifiedBy>
  <cp:revision>5</cp:revision>
  <dcterms:created xsi:type="dcterms:W3CDTF">2010-11-10T20:14:00Z</dcterms:created>
  <dcterms:modified xsi:type="dcterms:W3CDTF">2010-11-10T20:47:00Z</dcterms:modified>
</cp:coreProperties>
</file>